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1536C9F" w14:textId="2431B8B3" w:rsidR="00FF5EC5" w:rsidRPr="00FF5EC5" w:rsidRDefault="00FF5EC5" w:rsidP="007E410F">
      <w:pPr>
        <w:pStyle w:val="normal0"/>
        <w:spacing w:after="0" w:line="240" w:lineRule="auto"/>
        <w:jc w:val="center"/>
        <w:rPr>
          <w:rFonts w:ascii="Times New Roman" w:eastAsia="Garamond" w:hAnsi="Times New Roman" w:cs="Times New Roman"/>
          <w:b/>
          <w:bCs/>
          <w:color w:val="auto"/>
          <w:sz w:val="24"/>
          <w:szCs w:val="24"/>
        </w:rPr>
      </w:pPr>
      <w:r w:rsidRPr="00FF5EC5">
        <w:rPr>
          <w:rFonts w:ascii="Times New Roman" w:eastAsia="Garamond" w:hAnsi="Times New Roman" w:cs="Times New Roman"/>
          <w:b/>
          <w:bCs/>
          <w:color w:val="auto"/>
          <w:sz w:val="24"/>
          <w:szCs w:val="24"/>
        </w:rPr>
        <w:t>Action-</w:t>
      </w:r>
      <w:r w:rsidR="00294ACA" w:rsidRPr="00FF5EC5">
        <w:rPr>
          <w:rFonts w:ascii="Times New Roman" w:eastAsia="Garamond" w:hAnsi="Times New Roman" w:cs="Times New Roman"/>
          <w:b/>
          <w:bCs/>
          <w:color w:val="auto"/>
          <w:sz w:val="24"/>
          <w:szCs w:val="24"/>
        </w:rPr>
        <w:t xml:space="preserve">Oriented </w:t>
      </w:r>
      <w:r>
        <w:rPr>
          <w:rFonts w:ascii="Times New Roman" w:eastAsia="Garamond" w:hAnsi="Times New Roman" w:cs="Times New Roman"/>
          <w:b/>
          <w:bCs/>
          <w:color w:val="auto"/>
          <w:sz w:val="24"/>
          <w:szCs w:val="24"/>
        </w:rPr>
        <w:t xml:space="preserve">Design </w:t>
      </w:r>
      <w:r w:rsidR="00294ACA" w:rsidRPr="00FF5EC5">
        <w:rPr>
          <w:rFonts w:ascii="Times New Roman" w:eastAsia="Garamond" w:hAnsi="Times New Roman" w:cs="Times New Roman"/>
          <w:b/>
          <w:bCs/>
          <w:color w:val="auto"/>
          <w:sz w:val="24"/>
          <w:szCs w:val="24"/>
        </w:rPr>
        <w:t xml:space="preserve">Research in </w:t>
      </w:r>
      <w:r w:rsidR="00E75587" w:rsidRPr="00FF5EC5">
        <w:rPr>
          <w:rFonts w:ascii="Times New Roman" w:eastAsia="Garamond" w:hAnsi="Times New Roman" w:cs="Times New Roman"/>
          <w:b/>
          <w:bCs/>
          <w:color w:val="auto"/>
          <w:sz w:val="24"/>
          <w:szCs w:val="24"/>
        </w:rPr>
        <w:t>Doctoral Programs:</w:t>
      </w:r>
    </w:p>
    <w:p w14:paraId="24719870" w14:textId="687AD944" w:rsidR="00F8011D" w:rsidRPr="00FF5EC5" w:rsidRDefault="00E75587" w:rsidP="007C12CF">
      <w:pPr>
        <w:pStyle w:val="normal0"/>
        <w:spacing w:after="0" w:line="360" w:lineRule="auto"/>
        <w:jc w:val="center"/>
        <w:rPr>
          <w:rFonts w:ascii="Times New Roman" w:eastAsia="Garamond" w:hAnsi="Times New Roman" w:cs="Times New Roman"/>
          <w:b/>
          <w:bCs/>
          <w:color w:val="auto"/>
          <w:sz w:val="24"/>
          <w:szCs w:val="24"/>
        </w:rPr>
      </w:pPr>
      <w:r w:rsidRPr="00FF5EC5">
        <w:rPr>
          <w:rFonts w:ascii="Times New Roman" w:eastAsia="Garamond" w:hAnsi="Times New Roman" w:cs="Times New Roman"/>
          <w:b/>
          <w:bCs/>
          <w:color w:val="auto"/>
          <w:sz w:val="24"/>
          <w:szCs w:val="24"/>
        </w:rPr>
        <w:t>Developing the Leaders Our Schoo</w:t>
      </w:r>
      <w:bookmarkStart w:id="0" w:name="_GoBack"/>
      <w:bookmarkEnd w:id="0"/>
      <w:r w:rsidRPr="00FF5EC5">
        <w:rPr>
          <w:rFonts w:ascii="Times New Roman" w:eastAsia="Garamond" w:hAnsi="Times New Roman" w:cs="Times New Roman"/>
          <w:b/>
          <w:bCs/>
          <w:color w:val="auto"/>
          <w:sz w:val="24"/>
          <w:szCs w:val="24"/>
        </w:rPr>
        <w:t>l</w:t>
      </w:r>
      <w:r w:rsidR="00FF5EC5" w:rsidRPr="00FF5EC5">
        <w:rPr>
          <w:rFonts w:ascii="Times New Roman" w:eastAsia="Garamond" w:hAnsi="Times New Roman" w:cs="Times New Roman"/>
          <w:b/>
          <w:bCs/>
          <w:color w:val="auto"/>
          <w:sz w:val="24"/>
          <w:szCs w:val="24"/>
        </w:rPr>
        <w:t xml:space="preserve"> System</w:t>
      </w:r>
      <w:r w:rsidRPr="00FF5EC5">
        <w:rPr>
          <w:rFonts w:ascii="Times New Roman" w:eastAsia="Garamond" w:hAnsi="Times New Roman" w:cs="Times New Roman"/>
          <w:b/>
          <w:bCs/>
          <w:color w:val="auto"/>
          <w:sz w:val="24"/>
          <w:szCs w:val="24"/>
        </w:rPr>
        <w:t xml:space="preserve">s Need </w:t>
      </w:r>
    </w:p>
    <w:p w14:paraId="5DBE3127" w14:textId="27C5E6FB" w:rsidR="002D355F" w:rsidRDefault="002D355F">
      <w:pPr>
        <w:pStyle w:val="normal0"/>
        <w:spacing w:after="0" w:line="240" w:lineRule="auto"/>
        <w:rPr>
          <w:rFonts w:ascii="Times New Roman" w:eastAsia="Garamond" w:hAnsi="Times New Roman" w:cs="Times New Roman"/>
          <w:b/>
          <w:color w:val="auto"/>
          <w:sz w:val="24"/>
          <w:szCs w:val="24"/>
        </w:rPr>
      </w:pPr>
      <w:r>
        <w:rPr>
          <w:rFonts w:ascii="Times New Roman" w:eastAsia="Garamond" w:hAnsi="Times New Roman" w:cs="Times New Roman"/>
          <w:b/>
          <w:color w:val="auto"/>
          <w:sz w:val="24"/>
          <w:szCs w:val="24"/>
        </w:rPr>
        <w:t>John Hall</w:t>
      </w:r>
    </w:p>
    <w:p w14:paraId="522B0FCA" w14:textId="5909AADF" w:rsidR="007C12CF" w:rsidRDefault="007C12CF">
      <w:pPr>
        <w:pStyle w:val="normal0"/>
        <w:spacing w:after="0" w:line="240" w:lineRule="auto"/>
        <w:rPr>
          <w:rFonts w:ascii="Times New Roman" w:eastAsia="Garamond" w:hAnsi="Times New Roman" w:cs="Times New Roman"/>
          <w:b/>
          <w:color w:val="auto"/>
          <w:sz w:val="24"/>
          <w:szCs w:val="24"/>
        </w:rPr>
      </w:pPr>
      <w:r>
        <w:rPr>
          <w:rFonts w:ascii="Times New Roman" w:eastAsia="Garamond" w:hAnsi="Times New Roman" w:cs="Times New Roman"/>
          <w:b/>
          <w:color w:val="auto"/>
          <w:sz w:val="24"/>
          <w:szCs w:val="24"/>
        </w:rPr>
        <w:t>Jill Perry</w:t>
      </w:r>
    </w:p>
    <w:p w14:paraId="538F0C24" w14:textId="31D1A170" w:rsidR="007C12CF" w:rsidRDefault="007C12CF">
      <w:pPr>
        <w:pStyle w:val="normal0"/>
        <w:spacing w:after="0" w:line="240" w:lineRule="auto"/>
        <w:rPr>
          <w:rFonts w:ascii="Times New Roman" w:eastAsia="Garamond" w:hAnsi="Times New Roman" w:cs="Times New Roman"/>
          <w:b/>
          <w:color w:val="auto"/>
          <w:sz w:val="24"/>
          <w:szCs w:val="24"/>
        </w:rPr>
      </w:pPr>
      <w:r>
        <w:rPr>
          <w:rFonts w:ascii="Times New Roman" w:eastAsia="Garamond" w:hAnsi="Times New Roman" w:cs="Times New Roman"/>
          <w:b/>
          <w:color w:val="auto"/>
          <w:sz w:val="24"/>
          <w:szCs w:val="24"/>
        </w:rPr>
        <w:t xml:space="preserve">Debby </w:t>
      </w:r>
      <w:proofErr w:type="spellStart"/>
      <w:r>
        <w:rPr>
          <w:rFonts w:ascii="Times New Roman" w:eastAsia="Garamond" w:hAnsi="Times New Roman" w:cs="Times New Roman"/>
          <w:b/>
          <w:color w:val="auto"/>
          <w:sz w:val="24"/>
          <w:szCs w:val="24"/>
        </w:rPr>
        <w:t>Zambo</w:t>
      </w:r>
      <w:proofErr w:type="spellEnd"/>
    </w:p>
    <w:p w14:paraId="62ED1BD4" w14:textId="3D5186A8" w:rsidR="007C12CF" w:rsidRDefault="007C12CF">
      <w:pPr>
        <w:pStyle w:val="normal0"/>
        <w:spacing w:after="0" w:line="240" w:lineRule="auto"/>
        <w:rPr>
          <w:rFonts w:ascii="Times New Roman" w:eastAsia="Garamond" w:hAnsi="Times New Roman" w:cs="Times New Roman"/>
          <w:b/>
          <w:color w:val="auto"/>
          <w:sz w:val="24"/>
          <w:szCs w:val="24"/>
        </w:rPr>
      </w:pPr>
      <w:r>
        <w:rPr>
          <w:rFonts w:ascii="Times New Roman" w:eastAsia="Garamond" w:hAnsi="Times New Roman" w:cs="Times New Roman"/>
          <w:b/>
          <w:color w:val="auto"/>
          <w:sz w:val="24"/>
          <w:szCs w:val="24"/>
        </w:rPr>
        <w:t>Robert Crow</w:t>
      </w:r>
    </w:p>
    <w:p w14:paraId="7BA7B16C" w14:textId="5080DEA7" w:rsidR="007C12CF" w:rsidRDefault="007C12CF">
      <w:pPr>
        <w:pStyle w:val="normal0"/>
        <w:spacing w:after="0" w:line="240" w:lineRule="auto"/>
        <w:rPr>
          <w:rFonts w:ascii="Times New Roman" w:eastAsia="Garamond" w:hAnsi="Times New Roman" w:cs="Times New Roman"/>
          <w:b/>
          <w:color w:val="auto"/>
          <w:sz w:val="24"/>
          <w:szCs w:val="24"/>
        </w:rPr>
      </w:pPr>
      <w:r>
        <w:rPr>
          <w:rFonts w:ascii="Times New Roman" w:eastAsia="Garamond" w:hAnsi="Times New Roman" w:cs="Times New Roman"/>
          <w:b/>
          <w:color w:val="auto"/>
          <w:sz w:val="24"/>
          <w:szCs w:val="24"/>
        </w:rPr>
        <w:t>Betsy Kean</w:t>
      </w:r>
    </w:p>
    <w:p w14:paraId="7AEA8FA5" w14:textId="77777777" w:rsidR="007C12CF" w:rsidRDefault="007C12CF">
      <w:pPr>
        <w:pStyle w:val="normal0"/>
        <w:spacing w:after="0" w:line="240" w:lineRule="auto"/>
        <w:rPr>
          <w:rFonts w:ascii="Times New Roman" w:eastAsia="Garamond" w:hAnsi="Times New Roman" w:cs="Times New Roman"/>
          <w:b/>
          <w:color w:val="auto"/>
          <w:sz w:val="24"/>
          <w:szCs w:val="24"/>
        </w:rPr>
      </w:pPr>
    </w:p>
    <w:p w14:paraId="390F301E" w14:textId="6470878C" w:rsidR="00F8011D" w:rsidRPr="00FF5EC5" w:rsidRDefault="00C126B7">
      <w:pPr>
        <w:pStyle w:val="normal0"/>
        <w:spacing w:after="0" w:line="240" w:lineRule="auto"/>
        <w:rPr>
          <w:rFonts w:ascii="Times New Roman" w:hAnsi="Times New Roman" w:cs="Times New Roman"/>
          <w:color w:val="auto"/>
          <w:sz w:val="24"/>
          <w:szCs w:val="24"/>
        </w:rPr>
      </w:pPr>
      <w:r w:rsidRPr="00FF5EC5">
        <w:rPr>
          <w:rFonts w:ascii="Times New Roman" w:eastAsia="Garamond" w:hAnsi="Times New Roman" w:cs="Times New Roman"/>
          <w:b/>
          <w:color w:val="auto"/>
          <w:sz w:val="24"/>
          <w:szCs w:val="24"/>
        </w:rPr>
        <w:t>Critical Conversation</w:t>
      </w:r>
    </w:p>
    <w:p w14:paraId="16B5C9A4" w14:textId="77777777" w:rsidR="00F8011D" w:rsidRPr="00FF5EC5" w:rsidRDefault="00C126B7">
      <w:pPr>
        <w:pStyle w:val="normal0"/>
        <w:spacing w:after="0" w:line="240" w:lineRule="auto"/>
        <w:rPr>
          <w:rFonts w:ascii="Times New Roman" w:hAnsi="Times New Roman" w:cs="Times New Roman"/>
          <w:color w:val="auto"/>
          <w:sz w:val="24"/>
          <w:szCs w:val="24"/>
        </w:rPr>
      </w:pPr>
      <w:r w:rsidRPr="00FF5EC5">
        <w:rPr>
          <w:rFonts w:ascii="Times New Roman" w:eastAsia="Garamond" w:hAnsi="Times New Roman" w:cs="Times New Roman"/>
          <w:b/>
          <w:color w:val="auto"/>
          <w:sz w:val="24"/>
          <w:szCs w:val="24"/>
        </w:rPr>
        <w:t>UCEA 2015</w:t>
      </w:r>
    </w:p>
    <w:p w14:paraId="0112A8F6" w14:textId="77777777" w:rsidR="00F8011D" w:rsidRPr="00FF5EC5" w:rsidRDefault="00F8011D">
      <w:pPr>
        <w:pStyle w:val="normal0"/>
        <w:spacing w:after="0" w:line="240" w:lineRule="auto"/>
        <w:rPr>
          <w:rFonts w:ascii="Times New Roman" w:hAnsi="Times New Roman" w:cs="Times New Roman"/>
          <w:color w:val="auto"/>
          <w:sz w:val="24"/>
          <w:szCs w:val="24"/>
        </w:rPr>
      </w:pPr>
    </w:p>
    <w:p w14:paraId="4C2B546D" w14:textId="77777777" w:rsidR="00F8011D" w:rsidRPr="00FF5EC5" w:rsidRDefault="00C126B7">
      <w:pPr>
        <w:pStyle w:val="normal0"/>
        <w:widowControl w:val="0"/>
        <w:spacing w:after="0" w:line="360" w:lineRule="auto"/>
        <w:rPr>
          <w:rFonts w:ascii="Times New Roman" w:hAnsi="Times New Roman" w:cs="Times New Roman"/>
          <w:color w:val="auto"/>
          <w:sz w:val="24"/>
          <w:szCs w:val="24"/>
        </w:rPr>
      </w:pPr>
      <w:r w:rsidRPr="00FF5EC5">
        <w:rPr>
          <w:rFonts w:ascii="Times New Roman" w:eastAsia="Garamond" w:hAnsi="Times New Roman" w:cs="Times New Roman"/>
          <w:b/>
          <w:color w:val="auto"/>
          <w:sz w:val="24"/>
          <w:szCs w:val="24"/>
        </w:rPr>
        <w:t>Introduction</w:t>
      </w:r>
    </w:p>
    <w:p w14:paraId="2BA63B4C" w14:textId="5E213D79" w:rsidR="00473659" w:rsidRPr="00FF5EC5" w:rsidRDefault="00C126B7">
      <w:pPr>
        <w:pStyle w:val="normal0"/>
        <w:widowControl w:val="0"/>
        <w:spacing w:after="0" w:line="240" w:lineRule="auto"/>
        <w:rPr>
          <w:rFonts w:ascii="Times New Roman" w:eastAsia="Garamond" w:hAnsi="Times New Roman" w:cs="Times New Roman"/>
          <w:color w:val="auto"/>
          <w:sz w:val="24"/>
          <w:szCs w:val="24"/>
        </w:rPr>
      </w:pPr>
      <w:r w:rsidRPr="00FF5EC5">
        <w:rPr>
          <w:rFonts w:ascii="Times New Roman" w:eastAsia="Garamond" w:hAnsi="Times New Roman" w:cs="Times New Roman"/>
          <w:color w:val="auto"/>
          <w:sz w:val="24"/>
          <w:szCs w:val="24"/>
        </w:rPr>
        <w:t>School system leaders play a critical role in developing and sustaining effective schools</w:t>
      </w:r>
      <w:r w:rsidR="00656230">
        <w:rPr>
          <w:rFonts w:ascii="Times New Roman" w:eastAsia="Garamond" w:hAnsi="Times New Roman" w:cs="Times New Roman"/>
          <w:color w:val="auto"/>
          <w:sz w:val="24"/>
          <w:szCs w:val="24"/>
        </w:rPr>
        <w:t xml:space="preserve"> </w:t>
      </w:r>
      <w:r w:rsidR="00656230">
        <w:rPr>
          <w:rFonts w:ascii="Times New Roman" w:eastAsia="Garamond" w:hAnsi="Times New Roman" w:cs="Times New Roman"/>
          <w:color w:val="auto"/>
          <w:sz w:val="24"/>
          <w:szCs w:val="24"/>
        </w:rPr>
        <w:fldChar w:fldCharType="begin"/>
      </w:r>
      <w:r w:rsidR="00656230">
        <w:rPr>
          <w:rFonts w:ascii="Times New Roman" w:eastAsia="Garamond" w:hAnsi="Times New Roman" w:cs="Times New Roman"/>
          <w:color w:val="auto"/>
          <w:sz w:val="24"/>
          <w:szCs w:val="24"/>
        </w:rPr>
        <w:instrText xml:space="preserve"> ADDIN EN.CITE &lt;EndNote&gt;&lt;Cite&gt;&lt;Author&gt;Klar&lt;/Author&gt;&lt;Year&gt;2013&lt;/Year&gt;&lt;RecNum&gt;3983&lt;/RecNum&gt;&lt;DisplayText&gt;(Klar &amp;amp; Brewer, 2013; Leithwood &amp;amp; Louis, 2012)&lt;/DisplayText&gt;&lt;record&gt;&lt;rec-number&gt;3983&lt;/rec-number&gt;&lt;foreign-keys&gt;&lt;key app="EN" db-id="ts5a2ss9svxxdwerfenx5s2s295az9wzeved" timestamp="1382665222"&gt;3983&lt;/key&gt;&lt;/foreign-keys&gt;&lt;ref-type name="Journal Article"&gt;17&lt;/ref-type&gt;&lt;contributors&gt;&lt;authors&gt;&lt;author&gt;Klar, Hans W.&lt;/author&gt;&lt;author&gt;Brewer, Curtis A.&lt;/author&gt;&lt;/authors&gt;&lt;/contributors&gt;&lt;titles&gt;&lt;title&gt;Successful leadership in high-needs schools: An examination of core leadership practices enacted in challenging contexts&lt;/title&gt;&lt;secondary-title&gt;Educational Administration Quarterly&lt;/secondary-title&gt;&lt;/titles&gt;&lt;periodical&gt;&lt;full-title&gt;Educational Administration Quarterly&lt;/full-title&gt;&lt;/periodical&gt;&lt;pages&gt;768-808&lt;/pages&gt;&lt;volume&gt;49&lt;/volume&gt;&lt;number&gt;5&lt;/number&gt;&lt;keywords&gt;&lt;keyword&gt;School&lt;/keyword&gt;&lt;keyword&gt;Quality &amp;amp; Evaluation&lt;/keyword&gt;&lt;keyword&gt;Reform&lt;/keyword&gt;&lt;/keywords&gt;&lt;dates&gt;&lt;year&gt;2013&lt;/year&gt;&lt;/dates&gt;&lt;label&gt;Leadership&lt;/label&gt;&lt;urls&gt;&lt;/urls&gt;&lt;electronic-resource-num&gt;10.1177/0013161X13482577&lt;/electronic-resource-num&gt;&lt;/record&gt;&lt;/Cite&gt;&lt;Cite&gt;&lt;Author&gt;Leithwood&lt;/Author&gt;&lt;Year&gt;2012&lt;/Year&gt;&lt;RecNum&gt;3971&lt;/RecNum&gt;&lt;record&gt;&lt;rec-number&gt;3971&lt;/rec-number&gt;&lt;foreign-keys&gt;&lt;key app="EN" db-id="ts5a2ss9svxxdwerfenx5s2s295az9wzeved" timestamp="1382397755"&gt;3971&lt;/key&gt;&lt;/foreign-keys&gt;&lt;ref-type name="Edited Book"&gt;28&lt;/ref-type&gt;&lt;contributors&gt;&lt;authors&gt;&lt;author&gt;Leithwood, Kenneth&lt;/author&gt;&lt;author&gt;Louis, Karen Seashore&lt;/author&gt;&lt;/authors&gt;&lt;/contributors&gt;&lt;titles&gt;&lt;title&gt;Linking leadership to student learning&lt;/title&gt;&lt;/titles&gt;&lt;keywords&gt;&lt;keyword&gt;School&lt;/keyword&gt;&lt;keyword&gt;District&lt;/keyword&gt;&lt;/keywords&gt;&lt;dates&gt;&lt;year&gt;2012&lt;/year&gt;&lt;/dates&gt;&lt;pub-location&gt;San Francisco, CA&lt;/pub-location&gt;&lt;publisher&gt;Jossey-Bass&lt;/publisher&gt;&lt;label&gt;Leadership&lt;/label&gt;&lt;urls&gt;&lt;/urls&gt;&lt;custom1&gt;Yes&lt;/custom1&gt;&lt;/record&gt;&lt;/Cite&gt;&lt;/EndNote&gt;</w:instrText>
      </w:r>
      <w:r w:rsidR="00656230">
        <w:rPr>
          <w:rFonts w:ascii="Times New Roman" w:eastAsia="Garamond" w:hAnsi="Times New Roman" w:cs="Times New Roman"/>
          <w:color w:val="auto"/>
          <w:sz w:val="24"/>
          <w:szCs w:val="24"/>
        </w:rPr>
        <w:fldChar w:fldCharType="separate"/>
      </w:r>
      <w:r w:rsidR="00656230">
        <w:rPr>
          <w:rFonts w:ascii="Times New Roman" w:eastAsia="Garamond" w:hAnsi="Times New Roman" w:cs="Times New Roman"/>
          <w:noProof/>
          <w:color w:val="auto"/>
          <w:sz w:val="24"/>
          <w:szCs w:val="24"/>
        </w:rPr>
        <w:t>(Klar &amp; Brewer, 2013; Leithwood &amp; Louis, 2012)</w:t>
      </w:r>
      <w:r w:rsidR="00656230">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Over the past decade the range of leaders’ responsibilities and the level of accountability to which they are held have increased considerably</w:t>
      </w:r>
      <w:r w:rsidR="00D17BD4">
        <w:rPr>
          <w:rFonts w:ascii="Times New Roman" w:eastAsia="Garamond" w:hAnsi="Times New Roman" w:cs="Times New Roman"/>
          <w:color w:val="auto"/>
          <w:sz w:val="24"/>
          <w:szCs w:val="24"/>
        </w:rPr>
        <w:t xml:space="preserve"> </w:t>
      </w:r>
      <w:r w:rsidR="00656230">
        <w:rPr>
          <w:rFonts w:ascii="Times New Roman" w:eastAsia="Garamond" w:hAnsi="Times New Roman" w:cs="Times New Roman"/>
          <w:color w:val="auto"/>
          <w:sz w:val="24"/>
          <w:szCs w:val="24"/>
        </w:rPr>
        <w:fldChar w:fldCharType="begin">
          <w:fldData xml:space="preserve">PEVuZE5vdGU+PENpdGU+PEF1dGhvcj5Mb3VpczwvQXV0aG9yPjxZZWFyPjIwMTA8L1llYXI+PFJl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=
</w:fldData>
        </w:fldChar>
      </w:r>
      <w:r w:rsidR="00B33592">
        <w:rPr>
          <w:rFonts w:ascii="Times New Roman" w:eastAsia="Garamond" w:hAnsi="Times New Roman" w:cs="Times New Roman"/>
          <w:color w:val="auto"/>
          <w:sz w:val="24"/>
          <w:szCs w:val="24"/>
        </w:rPr>
        <w:instrText xml:space="preserve"> ADDIN EN.CITE </w:instrText>
      </w:r>
      <w:r w:rsidR="00B33592">
        <w:rPr>
          <w:rFonts w:ascii="Times New Roman" w:eastAsia="Garamond" w:hAnsi="Times New Roman" w:cs="Times New Roman"/>
          <w:color w:val="auto"/>
          <w:sz w:val="24"/>
          <w:szCs w:val="24"/>
        </w:rPr>
        <w:fldChar w:fldCharType="begin">
          <w:fldData xml:space="preserve">PEVuZE5vdGU+PENpdGU+PEF1dGhvcj5Mb3VpczwvQXV0aG9yPjxZZWFyPjIwMTA8L1llYXI+PFJl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=
</w:fldData>
        </w:fldChar>
      </w:r>
      <w:r w:rsidR="00B33592">
        <w:rPr>
          <w:rFonts w:ascii="Times New Roman" w:eastAsia="Garamond" w:hAnsi="Times New Roman" w:cs="Times New Roman"/>
          <w:color w:val="auto"/>
          <w:sz w:val="24"/>
          <w:szCs w:val="24"/>
        </w:rPr>
        <w:instrText xml:space="preserve"> ADDIN EN.CITE.DATA </w:instrText>
      </w:r>
      <w:r w:rsidR="00B33592">
        <w:rPr>
          <w:rFonts w:ascii="Times New Roman" w:eastAsia="Garamond" w:hAnsi="Times New Roman" w:cs="Times New Roman"/>
          <w:color w:val="auto"/>
          <w:sz w:val="24"/>
          <w:szCs w:val="24"/>
        </w:rPr>
      </w:r>
      <w:r w:rsidR="00B33592">
        <w:rPr>
          <w:rFonts w:ascii="Times New Roman" w:eastAsia="Garamond" w:hAnsi="Times New Roman" w:cs="Times New Roman"/>
          <w:color w:val="auto"/>
          <w:sz w:val="24"/>
          <w:szCs w:val="24"/>
        </w:rPr>
        <w:fldChar w:fldCharType="end"/>
      </w:r>
      <w:r w:rsidR="00656230">
        <w:rPr>
          <w:rFonts w:ascii="Times New Roman" w:eastAsia="Garamond" w:hAnsi="Times New Roman" w:cs="Times New Roman"/>
          <w:color w:val="auto"/>
          <w:sz w:val="24"/>
          <w:szCs w:val="24"/>
        </w:rPr>
      </w:r>
      <w:r w:rsidR="00656230">
        <w:rPr>
          <w:rFonts w:ascii="Times New Roman" w:eastAsia="Garamond" w:hAnsi="Times New Roman" w:cs="Times New Roman"/>
          <w:color w:val="auto"/>
          <w:sz w:val="24"/>
          <w:szCs w:val="24"/>
        </w:rPr>
        <w:fldChar w:fldCharType="separate"/>
      </w:r>
      <w:r w:rsidR="00B33592">
        <w:rPr>
          <w:rFonts w:ascii="Times New Roman" w:eastAsia="Garamond" w:hAnsi="Times New Roman" w:cs="Times New Roman"/>
          <w:noProof/>
          <w:color w:val="auto"/>
          <w:sz w:val="24"/>
          <w:szCs w:val="24"/>
        </w:rPr>
        <w:t>(Glass &amp; Franceschini, 2007; Louis, Leithwood, Wahlstrom, &amp; Anderson, 2010; Sevak, 2012)</w:t>
      </w:r>
      <w:r w:rsidR="00656230">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xml:space="preserve">. Given this, many are seeking, or being required to seek, a doctoral degree </w:t>
      </w:r>
      <w:r w:rsidR="00B33592">
        <w:rPr>
          <w:rFonts w:ascii="Times New Roman" w:eastAsia="Garamond" w:hAnsi="Times New Roman" w:cs="Times New Roman"/>
          <w:color w:val="auto"/>
          <w:sz w:val="24"/>
          <w:szCs w:val="24"/>
        </w:rPr>
        <w:fldChar w:fldCharType="begin"/>
      </w:r>
      <w:r w:rsidR="00B33592">
        <w:rPr>
          <w:rFonts w:ascii="Times New Roman" w:eastAsia="Garamond" w:hAnsi="Times New Roman" w:cs="Times New Roman"/>
          <w:color w:val="auto"/>
          <w:sz w:val="24"/>
          <w:szCs w:val="24"/>
        </w:rPr>
        <w:instrText xml:space="preserve"> ADDIN EN.CITE &lt;EndNote&gt;&lt;Cite&gt;&lt;Author&gt;Perry&lt;/Author&gt;&lt;Year&gt;2012&lt;/Year&gt;&lt;RecNum&gt;2283&lt;/RecNum&gt;&lt;DisplayText&gt;(Perry, 2012)&lt;/DisplayText&gt;&lt;record&gt;&lt;rec-number&gt;2283&lt;/rec-number&gt;&lt;foreign-keys&gt;&lt;key app="EN" db-id="ts5a2ss9svxxdwerfenx5s2s295az9wzeved" timestamp="1347594144"&gt;2283&lt;/key&gt;&lt;/foreign-keys&gt;&lt;ref-type name="Journal Article"&gt;17&lt;/ref-type&gt;&lt;contributors&gt;&lt;authors&gt;&lt;author&gt;Perry, Jill Alexa&lt;/author&gt;&lt;/authors&gt;&lt;/contributors&gt;&lt;titles&gt;&lt;title&gt;To Ed.D. or not to Ed.D.&lt;/title&gt;&lt;secondary-title&gt;Phi Delta Kappan&lt;/secondary-title&gt;&lt;/titles&gt;&lt;periodical&gt;&lt;full-title&gt;Phi Delta Kappan&lt;/full-title&gt;&lt;/periodical&gt;&lt;pages&gt;41-44&lt;/pages&gt;&lt;volume&gt;94&lt;/volume&gt;&lt;number&gt;1&lt;/number&gt;&lt;keywords&gt;&lt;keyword&gt;Preparation&lt;/keyword&gt;&lt;/keywords&gt;&lt;dates&gt;&lt;year&gt;2012&lt;/year&gt;&lt;/dates&gt;&lt;label&gt;EdD&lt;/label&gt;&lt;urls&gt;&lt;/urls&gt;&lt;/record&gt;&lt;/Cite&gt;&lt;/EndNote&gt;</w:instrText>
      </w:r>
      <w:r w:rsidR="00B33592">
        <w:rPr>
          <w:rFonts w:ascii="Times New Roman" w:eastAsia="Garamond" w:hAnsi="Times New Roman" w:cs="Times New Roman"/>
          <w:color w:val="auto"/>
          <w:sz w:val="24"/>
          <w:szCs w:val="24"/>
        </w:rPr>
        <w:fldChar w:fldCharType="separate"/>
      </w:r>
      <w:r w:rsidR="00B33592">
        <w:rPr>
          <w:rFonts w:ascii="Times New Roman" w:eastAsia="Garamond" w:hAnsi="Times New Roman" w:cs="Times New Roman"/>
          <w:noProof/>
          <w:color w:val="auto"/>
          <w:sz w:val="24"/>
          <w:szCs w:val="24"/>
        </w:rPr>
        <w:t>(Perry, 2012)</w:t>
      </w:r>
      <w:r w:rsidR="00B33592">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However, not all degrees are the same</w:t>
      </w:r>
      <w:r w:rsidR="00B33592">
        <w:rPr>
          <w:rFonts w:ascii="Times New Roman" w:eastAsia="Garamond" w:hAnsi="Times New Roman" w:cs="Times New Roman"/>
          <w:color w:val="auto"/>
          <w:sz w:val="24"/>
          <w:szCs w:val="24"/>
        </w:rPr>
        <w:t xml:space="preserve"> </w:t>
      </w:r>
      <w:r w:rsidR="00B33592">
        <w:rPr>
          <w:rFonts w:ascii="Times New Roman" w:eastAsia="Garamond" w:hAnsi="Times New Roman" w:cs="Times New Roman"/>
          <w:color w:val="auto"/>
          <w:sz w:val="24"/>
          <w:szCs w:val="24"/>
        </w:rPr>
        <w:fldChar w:fldCharType="begin">
          <w:fldData xml:space="preserve">PEVuZE5vdGU+PENpdGU+PEF1dGhvcj5NY0dvd2FuPC9BdXRob3I+PFllYXI+MjAxMjwvWWVhcj48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=
</w:fldData>
        </w:fldChar>
      </w:r>
      <w:r w:rsidR="00D17BD4">
        <w:rPr>
          <w:rFonts w:ascii="Times New Roman" w:eastAsia="Garamond" w:hAnsi="Times New Roman" w:cs="Times New Roman"/>
          <w:color w:val="auto"/>
          <w:sz w:val="24"/>
          <w:szCs w:val="24"/>
        </w:rPr>
        <w:instrText xml:space="preserve"> ADDIN EN.CITE </w:instrText>
      </w:r>
      <w:r w:rsidR="00D17BD4">
        <w:rPr>
          <w:rFonts w:ascii="Times New Roman" w:eastAsia="Garamond" w:hAnsi="Times New Roman" w:cs="Times New Roman"/>
          <w:color w:val="auto"/>
          <w:sz w:val="24"/>
          <w:szCs w:val="24"/>
        </w:rPr>
        <w:fldChar w:fldCharType="begin">
          <w:fldData xml:space="preserve">PEVuZE5vdGU+PENpdGU+PEF1dGhvcj5NY0dvd2FuPC9BdXRob3I+PFllYXI+MjAxMjwvWWVhcj48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=
</w:fldData>
        </w:fldChar>
      </w:r>
      <w:r w:rsidR="00D17BD4">
        <w:rPr>
          <w:rFonts w:ascii="Times New Roman" w:eastAsia="Garamond" w:hAnsi="Times New Roman" w:cs="Times New Roman"/>
          <w:color w:val="auto"/>
          <w:sz w:val="24"/>
          <w:szCs w:val="24"/>
        </w:rPr>
        <w:instrText xml:space="preserve"> ADDIN EN.CITE.DATA </w:instrText>
      </w:r>
      <w:r w:rsidR="00D17BD4">
        <w:rPr>
          <w:rFonts w:ascii="Times New Roman" w:eastAsia="Garamond" w:hAnsi="Times New Roman" w:cs="Times New Roman"/>
          <w:color w:val="auto"/>
          <w:sz w:val="24"/>
          <w:szCs w:val="24"/>
        </w:rPr>
      </w:r>
      <w:r w:rsidR="00D17BD4">
        <w:rPr>
          <w:rFonts w:ascii="Times New Roman" w:eastAsia="Garamond" w:hAnsi="Times New Roman" w:cs="Times New Roman"/>
          <w:color w:val="auto"/>
          <w:sz w:val="24"/>
          <w:szCs w:val="24"/>
        </w:rPr>
        <w:fldChar w:fldCharType="end"/>
      </w:r>
      <w:r w:rsidR="00B33592">
        <w:rPr>
          <w:rFonts w:ascii="Times New Roman" w:eastAsia="Garamond" w:hAnsi="Times New Roman" w:cs="Times New Roman"/>
          <w:color w:val="auto"/>
          <w:sz w:val="24"/>
          <w:szCs w:val="24"/>
        </w:rPr>
      </w:r>
      <w:r w:rsidR="00B33592">
        <w:rPr>
          <w:rFonts w:ascii="Times New Roman" w:eastAsia="Garamond" w:hAnsi="Times New Roman" w:cs="Times New Roman"/>
          <w:color w:val="auto"/>
          <w:sz w:val="24"/>
          <w:szCs w:val="24"/>
        </w:rPr>
        <w:fldChar w:fldCharType="separate"/>
      </w:r>
      <w:r w:rsidR="00D17BD4">
        <w:rPr>
          <w:rFonts w:ascii="Times New Roman" w:eastAsia="Garamond" w:hAnsi="Times New Roman" w:cs="Times New Roman"/>
          <w:noProof/>
          <w:color w:val="auto"/>
          <w:sz w:val="24"/>
          <w:szCs w:val="24"/>
        </w:rPr>
        <w:t>(Gaetane &amp; Normore, 2010; McGowan &amp; Pederson, 2012)</w:t>
      </w:r>
      <w:r w:rsidR="00B33592">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xml:space="preserve">. Traditional PhD programs train future faculty to research, teach, and serve; whereas </w:t>
      </w:r>
      <w:proofErr w:type="spellStart"/>
      <w:r w:rsidRPr="00FF5EC5">
        <w:rPr>
          <w:rFonts w:ascii="Times New Roman" w:eastAsia="Garamond" w:hAnsi="Times New Roman" w:cs="Times New Roman"/>
          <w:color w:val="auto"/>
          <w:sz w:val="24"/>
          <w:szCs w:val="24"/>
        </w:rPr>
        <w:t>EdD</w:t>
      </w:r>
      <w:proofErr w:type="spellEnd"/>
      <w:r w:rsidRPr="00FF5EC5">
        <w:rPr>
          <w:rFonts w:ascii="Times New Roman" w:eastAsia="Garamond" w:hAnsi="Times New Roman" w:cs="Times New Roman"/>
          <w:color w:val="auto"/>
          <w:sz w:val="24"/>
          <w:szCs w:val="24"/>
        </w:rPr>
        <w:t xml:space="preserve"> programs</w:t>
      </w:r>
      <w:r w:rsidR="00FF5EC5">
        <w:rPr>
          <w:rFonts w:ascii="Times New Roman" w:eastAsia="Garamond" w:hAnsi="Times New Roman" w:cs="Times New Roman"/>
          <w:color w:val="auto"/>
          <w:sz w:val="24"/>
          <w:szCs w:val="24"/>
        </w:rPr>
        <w:t>, such as those</w:t>
      </w:r>
      <w:r w:rsidRPr="00FF5EC5">
        <w:rPr>
          <w:rFonts w:ascii="Times New Roman" w:eastAsia="Garamond" w:hAnsi="Times New Roman" w:cs="Times New Roman"/>
          <w:color w:val="auto"/>
          <w:sz w:val="24"/>
          <w:szCs w:val="24"/>
        </w:rPr>
        <w:t xml:space="preserve"> </w:t>
      </w:r>
      <w:r w:rsidR="001F00B8" w:rsidRPr="00FF5EC5">
        <w:rPr>
          <w:rFonts w:ascii="Times New Roman" w:eastAsia="Garamond" w:hAnsi="Times New Roman" w:cs="Times New Roman"/>
          <w:color w:val="auto"/>
          <w:sz w:val="24"/>
          <w:szCs w:val="24"/>
        </w:rPr>
        <w:t>associated with the Carnegie Project on the Education Doctorate (CPED)</w:t>
      </w:r>
      <w:r w:rsidR="00656230">
        <w:rPr>
          <w:rFonts w:ascii="Times New Roman" w:eastAsia="Garamond" w:hAnsi="Times New Roman" w:cs="Times New Roman"/>
          <w:color w:val="auto"/>
          <w:sz w:val="24"/>
          <w:szCs w:val="24"/>
        </w:rPr>
        <w:t>,</w:t>
      </w:r>
      <w:r w:rsidR="001F00B8" w:rsidRPr="00FF5EC5">
        <w:rPr>
          <w:rFonts w:ascii="Times New Roman" w:eastAsia="Garamond" w:hAnsi="Times New Roman" w:cs="Times New Roman"/>
          <w:color w:val="auto"/>
          <w:sz w:val="24"/>
          <w:szCs w:val="24"/>
        </w:rPr>
        <w:t xml:space="preserve"> </w:t>
      </w:r>
      <w:r w:rsidRPr="00FF5EC5">
        <w:rPr>
          <w:rFonts w:ascii="Times New Roman" w:eastAsia="Garamond" w:hAnsi="Times New Roman" w:cs="Times New Roman"/>
          <w:color w:val="auto"/>
          <w:sz w:val="24"/>
          <w:szCs w:val="24"/>
        </w:rPr>
        <w:t xml:space="preserve">develop </w:t>
      </w:r>
      <w:r w:rsidRPr="00FF5EC5">
        <w:rPr>
          <w:rFonts w:ascii="Times New Roman" w:eastAsia="Garamond" w:hAnsi="Times New Roman" w:cs="Times New Roman"/>
          <w:i/>
          <w:color w:val="auto"/>
          <w:sz w:val="24"/>
          <w:szCs w:val="24"/>
        </w:rPr>
        <w:t>scholar practitioners</w:t>
      </w:r>
      <w:r w:rsidRPr="00FF5EC5">
        <w:rPr>
          <w:rFonts w:ascii="Times New Roman" w:eastAsia="Garamond" w:hAnsi="Times New Roman" w:cs="Times New Roman"/>
          <w:color w:val="auto"/>
          <w:sz w:val="24"/>
          <w:szCs w:val="24"/>
        </w:rPr>
        <w:t xml:space="preserve">, </w:t>
      </w:r>
      <w:r w:rsidR="001F00B8" w:rsidRPr="00FF5EC5">
        <w:rPr>
          <w:rFonts w:ascii="Times New Roman" w:eastAsia="Garamond" w:hAnsi="Times New Roman" w:cs="Times New Roman"/>
          <w:color w:val="auto"/>
          <w:sz w:val="24"/>
          <w:szCs w:val="24"/>
        </w:rPr>
        <w:t xml:space="preserve">individuals capable of </w:t>
      </w:r>
      <w:r w:rsidR="001F00B8" w:rsidRPr="00FF5EC5">
        <w:rPr>
          <w:rFonts w:ascii="Times New Roman" w:hAnsi="Times New Roman" w:cs="Times New Roman"/>
          <w:color w:val="auto"/>
          <w:sz w:val="24"/>
          <w:szCs w:val="24"/>
        </w:rPr>
        <w:t>blending their practical wisdom with their professional skills and knowledge to name, frame, and solve problems of practice</w:t>
      </w:r>
      <w:r w:rsidR="00656230">
        <w:rPr>
          <w:rFonts w:ascii="Times New Roman" w:eastAsia="Garamond" w:hAnsi="Times New Roman" w:cs="Times New Roman"/>
          <w:color w:val="auto"/>
          <w:sz w:val="24"/>
          <w:szCs w:val="24"/>
        </w:rPr>
        <w:t xml:space="preserve"> </w:t>
      </w:r>
      <w:r w:rsidR="00656230">
        <w:rPr>
          <w:rFonts w:ascii="Times New Roman" w:eastAsia="Garamond" w:hAnsi="Times New Roman" w:cs="Times New Roman"/>
          <w:color w:val="auto"/>
          <w:sz w:val="24"/>
          <w:szCs w:val="24"/>
        </w:rPr>
        <w:fldChar w:fldCharType="begin">
          <w:fldData xml:space="preserve">PEVuZE5vdGU+PENpdGU+PEF1dGhvcj5QZXJyeTwvQXV0aG9yPjxZZWFyPjIwMTA8L1llYXI+PFJl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</w:fldData>
        </w:fldChar>
      </w:r>
      <w:r w:rsidR="00656230">
        <w:rPr>
          <w:rFonts w:ascii="Times New Roman" w:eastAsia="Garamond" w:hAnsi="Times New Roman" w:cs="Times New Roman"/>
          <w:color w:val="auto"/>
          <w:sz w:val="24"/>
          <w:szCs w:val="24"/>
        </w:rPr>
        <w:instrText xml:space="preserve"> ADDIN EN.CITE </w:instrText>
      </w:r>
      <w:r w:rsidR="00656230">
        <w:rPr>
          <w:rFonts w:ascii="Times New Roman" w:eastAsia="Garamond" w:hAnsi="Times New Roman" w:cs="Times New Roman"/>
          <w:color w:val="auto"/>
          <w:sz w:val="24"/>
          <w:szCs w:val="24"/>
        </w:rPr>
        <w:fldChar w:fldCharType="begin">
          <w:fldData xml:space="preserve">PEVuZE5vdGU+PENpdGU+PEF1dGhvcj5QZXJyeTwvQXV0aG9yPjxZZWFyPjIwMTA8L1llYXI+PFJl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</w:fldData>
        </w:fldChar>
      </w:r>
      <w:r w:rsidR="00656230">
        <w:rPr>
          <w:rFonts w:ascii="Times New Roman" w:eastAsia="Garamond" w:hAnsi="Times New Roman" w:cs="Times New Roman"/>
          <w:color w:val="auto"/>
          <w:sz w:val="24"/>
          <w:szCs w:val="24"/>
        </w:rPr>
        <w:instrText xml:space="preserve"> ADDIN EN.CITE.DATA </w:instrText>
      </w:r>
      <w:r w:rsidR="00656230">
        <w:rPr>
          <w:rFonts w:ascii="Times New Roman" w:eastAsia="Garamond" w:hAnsi="Times New Roman" w:cs="Times New Roman"/>
          <w:color w:val="auto"/>
          <w:sz w:val="24"/>
          <w:szCs w:val="24"/>
        </w:rPr>
      </w:r>
      <w:r w:rsidR="00656230">
        <w:rPr>
          <w:rFonts w:ascii="Times New Roman" w:eastAsia="Garamond" w:hAnsi="Times New Roman" w:cs="Times New Roman"/>
          <w:color w:val="auto"/>
          <w:sz w:val="24"/>
          <w:szCs w:val="24"/>
        </w:rPr>
        <w:fldChar w:fldCharType="end"/>
      </w:r>
      <w:r w:rsidR="00656230">
        <w:rPr>
          <w:rFonts w:ascii="Times New Roman" w:eastAsia="Garamond" w:hAnsi="Times New Roman" w:cs="Times New Roman"/>
          <w:color w:val="auto"/>
          <w:sz w:val="24"/>
          <w:szCs w:val="24"/>
        </w:rPr>
      </w:r>
      <w:r w:rsidR="00656230">
        <w:rPr>
          <w:rFonts w:ascii="Times New Roman" w:eastAsia="Garamond" w:hAnsi="Times New Roman" w:cs="Times New Roman"/>
          <w:color w:val="auto"/>
          <w:sz w:val="24"/>
          <w:szCs w:val="24"/>
        </w:rPr>
        <w:fldChar w:fldCharType="separate"/>
      </w:r>
      <w:r w:rsidR="00656230">
        <w:rPr>
          <w:rFonts w:ascii="Times New Roman" w:eastAsia="Garamond" w:hAnsi="Times New Roman" w:cs="Times New Roman"/>
          <w:noProof/>
          <w:color w:val="auto"/>
          <w:sz w:val="24"/>
          <w:szCs w:val="24"/>
        </w:rPr>
        <w:t>(Perry &amp; Imig, 2010; Shulman, Golde, Bueschel, &amp; Garabedian, 2006; Wergin, 2011; Young, 2006)</w:t>
      </w:r>
      <w:r w:rsidR="00656230">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xml:space="preserve">. </w:t>
      </w:r>
    </w:p>
    <w:p w14:paraId="233DA94E" w14:textId="77777777" w:rsidR="00473659" w:rsidRPr="00FF5EC5" w:rsidRDefault="00473659">
      <w:pPr>
        <w:pStyle w:val="normal0"/>
        <w:widowControl w:val="0"/>
        <w:spacing w:after="0" w:line="240" w:lineRule="auto"/>
        <w:rPr>
          <w:rFonts w:ascii="Times New Roman" w:eastAsia="Garamond" w:hAnsi="Times New Roman" w:cs="Times New Roman"/>
          <w:color w:val="auto"/>
          <w:sz w:val="24"/>
          <w:szCs w:val="24"/>
        </w:rPr>
      </w:pPr>
    </w:p>
    <w:p w14:paraId="61692FE2" w14:textId="569AE965" w:rsidR="001F00B8" w:rsidRPr="00FF5EC5" w:rsidRDefault="001F00B8" w:rsidP="00E75587">
      <w:pPr>
        <w:pStyle w:val="normal0"/>
        <w:widowControl w:val="0"/>
        <w:spacing w:after="0" w:line="240" w:lineRule="auto"/>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 xml:space="preserve">CPED </w:t>
      </w:r>
      <w:r w:rsidR="00473659" w:rsidRPr="00FF5EC5">
        <w:rPr>
          <w:rFonts w:ascii="Times New Roman" w:eastAsia="Garamond" w:hAnsi="Times New Roman" w:cs="Times New Roman"/>
          <w:color w:val="auto"/>
          <w:sz w:val="24"/>
          <w:szCs w:val="24"/>
        </w:rPr>
        <w:t xml:space="preserve">is </w:t>
      </w:r>
      <w:r w:rsidR="00B33592">
        <w:rPr>
          <w:rFonts w:ascii="Times New Roman" w:eastAsia="Garamond" w:hAnsi="Times New Roman" w:cs="Times New Roman"/>
          <w:color w:val="auto"/>
          <w:sz w:val="24"/>
          <w:szCs w:val="24"/>
        </w:rPr>
        <w:t>a consortium of more than 80</w:t>
      </w:r>
      <w:r w:rsidRPr="00FF5EC5">
        <w:rPr>
          <w:rFonts w:ascii="Times New Roman" w:eastAsia="Garamond" w:hAnsi="Times New Roman" w:cs="Times New Roman"/>
          <w:color w:val="auto"/>
          <w:sz w:val="24"/>
          <w:szCs w:val="24"/>
        </w:rPr>
        <w:t xml:space="preserve"> colleges and schools of education working collaboratively to undertake a critical examination of the doctorate in education and </w:t>
      </w:r>
      <w:r w:rsidRPr="00E67ABE">
        <w:rPr>
          <w:rFonts w:ascii="Times New Roman" w:eastAsia="Garamond" w:hAnsi="Times New Roman" w:cs="Times New Roman"/>
          <w:color w:val="auto"/>
          <w:sz w:val="24"/>
          <w:szCs w:val="24"/>
        </w:rPr>
        <w:t>make it a stronger and more relevant degree for the advanced preparation of practitioners</w:t>
      </w:r>
      <w:r w:rsidR="00B33592" w:rsidRPr="00E67ABE">
        <w:rPr>
          <w:rFonts w:ascii="Times New Roman" w:eastAsia="Garamond" w:hAnsi="Times New Roman" w:cs="Times New Roman"/>
          <w:color w:val="auto"/>
          <w:sz w:val="24"/>
          <w:szCs w:val="24"/>
        </w:rPr>
        <w:t xml:space="preserve"> </w:t>
      </w:r>
      <w:r w:rsidR="00B33592" w:rsidRPr="00B33592">
        <w:rPr>
          <w:rFonts w:ascii="Times New Roman" w:eastAsia="Garamond" w:hAnsi="Times New Roman" w:cs="Times New Roman"/>
          <w:color w:val="auto"/>
          <w:sz w:val="24"/>
          <w:szCs w:val="24"/>
        </w:rPr>
        <w:fldChar w:fldCharType="begin">
          <w:fldData xml:space="preserve">PEVuZE5vdGU+PENpdGU+PEF1dGhvcj5QZXJyeTwvQXV0aG9yPjxZZWFyPjIwMTI8L1llYXI+PFJl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</w:fldData>
        </w:fldChar>
      </w:r>
      <w:r w:rsidR="00E67ABE">
        <w:rPr>
          <w:rFonts w:ascii="Times New Roman" w:eastAsia="Garamond" w:hAnsi="Times New Roman" w:cs="Times New Roman"/>
          <w:color w:val="auto"/>
          <w:sz w:val="24"/>
          <w:szCs w:val="24"/>
        </w:rPr>
        <w:instrText xml:space="preserve"> ADDIN EN.CITE </w:instrText>
      </w:r>
      <w:r w:rsidR="00E67ABE">
        <w:rPr>
          <w:rFonts w:ascii="Times New Roman" w:eastAsia="Garamond" w:hAnsi="Times New Roman" w:cs="Times New Roman"/>
          <w:color w:val="auto"/>
          <w:sz w:val="24"/>
          <w:szCs w:val="24"/>
        </w:rPr>
        <w:fldChar w:fldCharType="begin">
          <w:fldData xml:space="preserve">PEVuZE5vdGU+PENpdGU+PEF1dGhvcj5QZXJyeTwvQXV0aG9yPjxZZWFyPjIwMTI8L1llYXI+PFJl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</w:fldData>
        </w:fldChar>
      </w:r>
      <w:r w:rsidR="00E67ABE">
        <w:rPr>
          <w:rFonts w:ascii="Times New Roman" w:eastAsia="Garamond" w:hAnsi="Times New Roman" w:cs="Times New Roman"/>
          <w:color w:val="auto"/>
          <w:sz w:val="24"/>
          <w:szCs w:val="24"/>
        </w:rPr>
        <w:instrText xml:space="preserve"> ADDIN EN.CITE.DATA </w:instrText>
      </w:r>
      <w:r w:rsidR="00E67ABE">
        <w:rPr>
          <w:rFonts w:ascii="Times New Roman" w:eastAsia="Garamond" w:hAnsi="Times New Roman" w:cs="Times New Roman"/>
          <w:color w:val="auto"/>
          <w:sz w:val="24"/>
          <w:szCs w:val="24"/>
        </w:rPr>
      </w:r>
      <w:r w:rsidR="00E67ABE">
        <w:rPr>
          <w:rFonts w:ascii="Times New Roman" w:eastAsia="Garamond" w:hAnsi="Times New Roman" w:cs="Times New Roman"/>
          <w:color w:val="auto"/>
          <w:sz w:val="24"/>
          <w:szCs w:val="24"/>
        </w:rPr>
        <w:fldChar w:fldCharType="end"/>
      </w:r>
      <w:r w:rsidR="00B33592" w:rsidRPr="00B33592">
        <w:rPr>
          <w:rFonts w:ascii="Times New Roman" w:eastAsia="Garamond" w:hAnsi="Times New Roman" w:cs="Times New Roman"/>
          <w:color w:val="auto"/>
          <w:sz w:val="24"/>
          <w:szCs w:val="24"/>
        </w:rPr>
      </w:r>
      <w:r w:rsidR="00B33592" w:rsidRPr="00B33592">
        <w:rPr>
          <w:rFonts w:ascii="Times New Roman" w:eastAsia="Garamond" w:hAnsi="Times New Roman" w:cs="Times New Roman"/>
          <w:color w:val="auto"/>
          <w:sz w:val="24"/>
          <w:szCs w:val="24"/>
        </w:rPr>
        <w:fldChar w:fldCharType="separate"/>
      </w:r>
      <w:r w:rsidR="00E67ABE">
        <w:rPr>
          <w:rFonts w:ascii="Times New Roman" w:eastAsia="Garamond" w:hAnsi="Times New Roman" w:cs="Times New Roman"/>
          <w:noProof/>
          <w:color w:val="auto"/>
          <w:sz w:val="24"/>
          <w:szCs w:val="24"/>
        </w:rPr>
        <w:t>(Perry, 2012, 2015; Perry &amp; Imig, 2008)</w:t>
      </w:r>
      <w:r w:rsidR="00B33592" w:rsidRPr="00B33592">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xml:space="preserve">. </w:t>
      </w:r>
      <w:r w:rsidR="00E67ABE">
        <w:rPr>
          <w:rFonts w:ascii="Times New Roman" w:eastAsia="Garamond" w:hAnsi="Times New Roman" w:cs="Times New Roman"/>
          <w:color w:val="auto"/>
          <w:sz w:val="24"/>
          <w:szCs w:val="24"/>
        </w:rPr>
        <w:t>Given this goal, CPED has encouraged schools of e</w:t>
      </w:r>
      <w:r w:rsidRPr="00FF5EC5">
        <w:rPr>
          <w:rFonts w:ascii="Times New Roman" w:eastAsia="Garamond" w:hAnsi="Times New Roman" w:cs="Times New Roman"/>
          <w:color w:val="auto"/>
          <w:sz w:val="24"/>
          <w:szCs w:val="24"/>
        </w:rPr>
        <w:t xml:space="preserve">ducation to </w:t>
      </w:r>
      <w:r w:rsidR="00473659" w:rsidRPr="00FF5EC5">
        <w:rPr>
          <w:rFonts w:ascii="Times New Roman" w:eastAsia="Garamond" w:hAnsi="Times New Roman" w:cs="Times New Roman"/>
          <w:color w:val="auto"/>
          <w:sz w:val="24"/>
          <w:szCs w:val="24"/>
        </w:rPr>
        <w:t>reconsider</w:t>
      </w:r>
      <w:r w:rsidRPr="00FF5EC5">
        <w:rPr>
          <w:rFonts w:ascii="Times New Roman" w:eastAsia="Garamond" w:hAnsi="Times New Roman" w:cs="Times New Roman"/>
          <w:color w:val="auto"/>
          <w:sz w:val="24"/>
          <w:szCs w:val="24"/>
        </w:rPr>
        <w:t xml:space="preserve"> the outcomes and expectations for doctoral candidates in terms of </w:t>
      </w:r>
      <w:r w:rsidR="00473659" w:rsidRPr="00FF5EC5">
        <w:rPr>
          <w:rFonts w:ascii="Times New Roman" w:eastAsia="Garamond" w:hAnsi="Times New Roman" w:cs="Times New Roman"/>
          <w:color w:val="auto"/>
          <w:sz w:val="24"/>
          <w:szCs w:val="24"/>
        </w:rPr>
        <w:t>students</w:t>
      </w:r>
      <w:r w:rsidR="00275843">
        <w:rPr>
          <w:rFonts w:ascii="Times New Roman" w:eastAsia="Garamond" w:hAnsi="Times New Roman" w:cs="Times New Roman"/>
          <w:color w:val="auto"/>
          <w:sz w:val="24"/>
          <w:szCs w:val="24"/>
        </w:rPr>
        <w:t>’ aspirations</w:t>
      </w:r>
      <w:r w:rsidR="00E67ABE">
        <w:rPr>
          <w:rFonts w:ascii="Times New Roman" w:eastAsia="Garamond" w:hAnsi="Times New Roman" w:cs="Times New Roman"/>
          <w:color w:val="auto"/>
          <w:sz w:val="24"/>
          <w:szCs w:val="24"/>
        </w:rPr>
        <w:t xml:space="preserve">, differentiating between </w:t>
      </w:r>
      <w:r w:rsidRPr="00FF5EC5">
        <w:rPr>
          <w:rFonts w:ascii="Times New Roman" w:eastAsia="Garamond" w:hAnsi="Times New Roman" w:cs="Times New Roman"/>
          <w:color w:val="auto"/>
          <w:sz w:val="24"/>
          <w:szCs w:val="24"/>
        </w:rPr>
        <w:t>those who wish to secure positions in academic institutions (PhD), and those who wish to remain in the field and transform it (</w:t>
      </w:r>
      <w:proofErr w:type="spellStart"/>
      <w:r w:rsidRPr="00FF5EC5">
        <w:rPr>
          <w:rFonts w:ascii="Times New Roman" w:eastAsia="Garamond" w:hAnsi="Times New Roman" w:cs="Times New Roman"/>
          <w:color w:val="auto"/>
          <w:sz w:val="24"/>
          <w:szCs w:val="24"/>
        </w:rPr>
        <w:t>EdD</w:t>
      </w:r>
      <w:proofErr w:type="spellEnd"/>
      <w:r w:rsidRPr="00FF5EC5">
        <w:rPr>
          <w:rFonts w:ascii="Times New Roman" w:eastAsia="Garamond" w:hAnsi="Times New Roman" w:cs="Times New Roman"/>
          <w:color w:val="auto"/>
          <w:sz w:val="24"/>
          <w:szCs w:val="24"/>
        </w:rPr>
        <w:t>).</w:t>
      </w:r>
      <w:r w:rsidR="00473659" w:rsidRPr="00FF5EC5">
        <w:rPr>
          <w:rFonts w:ascii="Times New Roman" w:eastAsia="Garamond" w:hAnsi="Times New Roman" w:cs="Times New Roman"/>
          <w:color w:val="auto"/>
          <w:sz w:val="24"/>
          <w:szCs w:val="24"/>
        </w:rPr>
        <w:t xml:space="preserve"> </w:t>
      </w:r>
      <w:r w:rsidRPr="00FF5EC5">
        <w:rPr>
          <w:rFonts w:ascii="Times New Roman" w:eastAsia="Garamond" w:hAnsi="Times New Roman" w:cs="Times New Roman"/>
          <w:color w:val="auto"/>
          <w:sz w:val="24"/>
          <w:szCs w:val="24"/>
        </w:rPr>
        <w:t xml:space="preserve">Programs for those </w:t>
      </w:r>
      <w:r w:rsidR="00275843">
        <w:rPr>
          <w:rFonts w:ascii="Times New Roman" w:eastAsia="Garamond" w:hAnsi="Times New Roman" w:cs="Times New Roman"/>
          <w:color w:val="auto"/>
          <w:sz w:val="24"/>
          <w:szCs w:val="24"/>
        </w:rPr>
        <w:t>aspiring</w:t>
      </w:r>
      <w:r w:rsidRPr="00FF5EC5">
        <w:rPr>
          <w:rFonts w:ascii="Times New Roman" w:eastAsia="Garamond" w:hAnsi="Times New Roman" w:cs="Times New Roman"/>
          <w:color w:val="auto"/>
          <w:sz w:val="24"/>
          <w:szCs w:val="24"/>
        </w:rPr>
        <w:t xml:space="preserve"> to become </w:t>
      </w:r>
      <w:r w:rsidR="00E67ABE">
        <w:rPr>
          <w:rFonts w:ascii="Times New Roman" w:eastAsia="Garamond" w:hAnsi="Times New Roman" w:cs="Times New Roman"/>
          <w:color w:val="auto"/>
          <w:sz w:val="24"/>
          <w:szCs w:val="24"/>
        </w:rPr>
        <w:t>scholar</w:t>
      </w:r>
      <w:r w:rsidRPr="00FF5EC5">
        <w:rPr>
          <w:rFonts w:ascii="Times New Roman" w:eastAsia="Garamond" w:hAnsi="Times New Roman" w:cs="Times New Roman"/>
          <w:color w:val="auto"/>
          <w:sz w:val="24"/>
          <w:szCs w:val="24"/>
        </w:rPr>
        <w:t xml:space="preserve"> practitioners</w:t>
      </w:r>
      <w:r w:rsidR="00E67ABE">
        <w:rPr>
          <w:rFonts w:ascii="Times New Roman" w:eastAsia="Garamond" w:hAnsi="Times New Roman" w:cs="Times New Roman"/>
          <w:color w:val="auto"/>
          <w:sz w:val="24"/>
          <w:szCs w:val="24"/>
        </w:rPr>
        <w:t xml:space="preserve"> </w:t>
      </w:r>
      <w:r w:rsidRPr="00FF5EC5">
        <w:rPr>
          <w:rFonts w:ascii="Times New Roman" w:eastAsia="Garamond" w:hAnsi="Times New Roman" w:cs="Times New Roman"/>
          <w:color w:val="auto"/>
          <w:sz w:val="24"/>
          <w:szCs w:val="24"/>
        </w:rPr>
        <w:t>need to provide skills that align with the needs of PK-20 schools.</w:t>
      </w:r>
      <w:r w:rsidR="00B20E9F" w:rsidRPr="00FF5EC5">
        <w:rPr>
          <w:rFonts w:ascii="Times New Roman" w:eastAsia="Garamond" w:hAnsi="Times New Roman" w:cs="Times New Roman"/>
          <w:color w:val="auto"/>
          <w:sz w:val="24"/>
          <w:szCs w:val="24"/>
        </w:rPr>
        <w:t xml:space="preserve"> </w:t>
      </w:r>
    </w:p>
    <w:p w14:paraId="2BD652EB" w14:textId="77777777" w:rsidR="001F00B8" w:rsidRPr="00FF5EC5" w:rsidRDefault="001F00B8">
      <w:pPr>
        <w:pStyle w:val="normal0"/>
        <w:widowControl w:val="0"/>
        <w:spacing w:after="0" w:line="240" w:lineRule="auto"/>
        <w:rPr>
          <w:rFonts w:ascii="Times New Roman" w:hAnsi="Times New Roman" w:cs="Times New Roman"/>
          <w:color w:val="auto"/>
          <w:sz w:val="24"/>
          <w:szCs w:val="24"/>
        </w:rPr>
      </w:pPr>
    </w:p>
    <w:p w14:paraId="5837BA2A" w14:textId="0FF8BB16" w:rsidR="00F8011D" w:rsidRPr="00FF5EC5" w:rsidRDefault="00C126B7">
      <w:pPr>
        <w:pStyle w:val="normal0"/>
        <w:widowControl w:val="0"/>
        <w:spacing w:after="0" w:line="240" w:lineRule="auto"/>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 xml:space="preserve">In recent years, several new approaches have emerged for developing </w:t>
      </w:r>
      <w:r w:rsidR="00473659" w:rsidRPr="00FF5EC5">
        <w:rPr>
          <w:rFonts w:ascii="Times New Roman" w:eastAsia="Garamond" w:hAnsi="Times New Roman" w:cs="Times New Roman"/>
          <w:color w:val="auto"/>
          <w:sz w:val="24"/>
          <w:szCs w:val="24"/>
        </w:rPr>
        <w:t xml:space="preserve">these types of </w:t>
      </w:r>
      <w:r w:rsidRPr="00FF5EC5">
        <w:rPr>
          <w:rFonts w:ascii="Times New Roman" w:eastAsia="Garamond" w:hAnsi="Times New Roman" w:cs="Times New Roman"/>
          <w:color w:val="auto"/>
          <w:sz w:val="24"/>
          <w:szCs w:val="24"/>
        </w:rPr>
        <w:t>leaders. Those that apply principles of design, including rapid implementation and testing, show particular promise</w:t>
      </w:r>
      <w:r w:rsidR="00D17BD4">
        <w:rPr>
          <w:rFonts w:ascii="Times New Roman" w:eastAsia="Garamond" w:hAnsi="Times New Roman" w:cs="Times New Roman"/>
          <w:color w:val="auto"/>
          <w:sz w:val="24"/>
          <w:szCs w:val="24"/>
        </w:rPr>
        <w:t xml:space="preserve"> </w:t>
      </w:r>
      <w:r w:rsidR="00D17BD4">
        <w:rPr>
          <w:rFonts w:ascii="Times New Roman" w:eastAsia="Garamond" w:hAnsi="Times New Roman" w:cs="Times New Roman"/>
          <w:color w:val="auto"/>
          <w:sz w:val="24"/>
          <w:szCs w:val="24"/>
        </w:rPr>
        <w:fldChar w:fldCharType="begin">
          <w:fldData xml:space="preserve">PEVuZE5vdGU+PENpdGU+PEF1dGhvcj5BbmRlcnNvbjwvQXV0aG9yPjxZZWFyPjIwMTI8L1llYXI+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</w:fldData>
        </w:fldChar>
      </w:r>
      <w:r w:rsidR="00D17BD4">
        <w:rPr>
          <w:rFonts w:ascii="Times New Roman" w:eastAsia="Garamond" w:hAnsi="Times New Roman" w:cs="Times New Roman"/>
          <w:color w:val="auto"/>
          <w:sz w:val="24"/>
          <w:szCs w:val="24"/>
        </w:rPr>
        <w:instrText xml:space="preserve"> ADDIN EN.CITE </w:instrText>
      </w:r>
      <w:r w:rsidR="00D17BD4">
        <w:rPr>
          <w:rFonts w:ascii="Times New Roman" w:eastAsia="Garamond" w:hAnsi="Times New Roman" w:cs="Times New Roman"/>
          <w:color w:val="auto"/>
          <w:sz w:val="24"/>
          <w:szCs w:val="24"/>
        </w:rPr>
        <w:fldChar w:fldCharType="begin">
          <w:fldData xml:space="preserve">PEVuZE5vdGU+PENpdGU+PEF1dGhvcj5BbmRlcnNvbjwvQXV0aG9yPjxZZWFyPjIwMTI8L1llYXI+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</w:fldData>
        </w:fldChar>
      </w:r>
      <w:r w:rsidR="00D17BD4">
        <w:rPr>
          <w:rFonts w:ascii="Times New Roman" w:eastAsia="Garamond" w:hAnsi="Times New Roman" w:cs="Times New Roman"/>
          <w:color w:val="auto"/>
          <w:sz w:val="24"/>
          <w:szCs w:val="24"/>
        </w:rPr>
        <w:instrText xml:space="preserve"> ADDIN EN.CITE.DATA </w:instrText>
      </w:r>
      <w:r w:rsidR="00D17BD4">
        <w:rPr>
          <w:rFonts w:ascii="Times New Roman" w:eastAsia="Garamond" w:hAnsi="Times New Roman" w:cs="Times New Roman"/>
          <w:color w:val="auto"/>
          <w:sz w:val="24"/>
          <w:szCs w:val="24"/>
        </w:rPr>
      </w:r>
      <w:r w:rsidR="00D17BD4">
        <w:rPr>
          <w:rFonts w:ascii="Times New Roman" w:eastAsia="Garamond" w:hAnsi="Times New Roman" w:cs="Times New Roman"/>
          <w:color w:val="auto"/>
          <w:sz w:val="24"/>
          <w:szCs w:val="24"/>
        </w:rPr>
        <w:fldChar w:fldCharType="end"/>
      </w:r>
      <w:r w:rsidR="00D17BD4">
        <w:rPr>
          <w:rFonts w:ascii="Times New Roman" w:eastAsia="Garamond" w:hAnsi="Times New Roman" w:cs="Times New Roman"/>
          <w:color w:val="auto"/>
          <w:sz w:val="24"/>
          <w:szCs w:val="24"/>
        </w:rPr>
      </w:r>
      <w:r w:rsidR="00D17BD4">
        <w:rPr>
          <w:rFonts w:ascii="Times New Roman" w:eastAsia="Garamond" w:hAnsi="Times New Roman" w:cs="Times New Roman"/>
          <w:color w:val="auto"/>
          <w:sz w:val="24"/>
          <w:szCs w:val="24"/>
        </w:rPr>
        <w:fldChar w:fldCharType="separate"/>
      </w:r>
      <w:r w:rsidR="00D17BD4">
        <w:rPr>
          <w:rFonts w:ascii="Times New Roman" w:eastAsia="Garamond" w:hAnsi="Times New Roman" w:cs="Times New Roman"/>
          <w:noProof/>
          <w:color w:val="auto"/>
          <w:sz w:val="24"/>
          <w:szCs w:val="24"/>
        </w:rPr>
        <w:t>(Anderson &amp; Shattuck, 2012; Bryk, Gomez, Grunow, &amp; LeMahieu, 2015; Lewis, 2015)</w:t>
      </w:r>
      <w:r w:rsidR="00D17BD4">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xml:space="preserve">. Both improvement science and design development involve implementing and evaluating interventions in the complex context of schools. These approaches are rooted in the practical examination of actual problems that demand equitable solutions. </w:t>
      </w:r>
    </w:p>
    <w:p w14:paraId="5B466DD8" w14:textId="77777777" w:rsidR="004A707E" w:rsidRPr="00FF5EC5" w:rsidRDefault="004A707E">
      <w:pPr>
        <w:pStyle w:val="normal0"/>
        <w:widowControl w:val="0"/>
        <w:spacing w:after="0" w:line="240" w:lineRule="auto"/>
        <w:rPr>
          <w:rFonts w:ascii="Times New Roman" w:hAnsi="Times New Roman" w:cs="Times New Roman"/>
          <w:color w:val="auto"/>
          <w:sz w:val="24"/>
          <w:szCs w:val="24"/>
        </w:rPr>
      </w:pPr>
    </w:p>
    <w:p w14:paraId="7A841E7D" w14:textId="2B62249D" w:rsidR="00F8011D" w:rsidRPr="00FF5EC5" w:rsidRDefault="00C126B7">
      <w:pPr>
        <w:pStyle w:val="normal0"/>
        <w:widowControl w:val="0"/>
        <w:spacing w:after="0" w:line="240" w:lineRule="auto"/>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The literature on design development studies is quite extensive. Some of the initial work in this arena was conducted by the late Ann Brown</w:t>
      </w:r>
      <w:r w:rsidR="00545A1C">
        <w:rPr>
          <w:rFonts w:ascii="Times New Roman" w:eastAsia="Garamond" w:hAnsi="Times New Roman" w:cs="Times New Roman"/>
          <w:color w:val="auto"/>
          <w:sz w:val="24"/>
          <w:szCs w:val="24"/>
        </w:rPr>
        <w:t xml:space="preserve"> </w:t>
      </w:r>
      <w:r w:rsidR="00545A1C">
        <w:rPr>
          <w:rFonts w:ascii="Times New Roman" w:eastAsia="Garamond" w:hAnsi="Times New Roman" w:cs="Times New Roman"/>
          <w:color w:val="auto"/>
          <w:sz w:val="24"/>
          <w:szCs w:val="24"/>
        </w:rPr>
        <w:fldChar w:fldCharType="begin"/>
      </w:r>
      <w:r w:rsidR="00545A1C">
        <w:rPr>
          <w:rFonts w:ascii="Times New Roman" w:eastAsia="Garamond" w:hAnsi="Times New Roman" w:cs="Times New Roman"/>
          <w:color w:val="auto"/>
          <w:sz w:val="24"/>
          <w:szCs w:val="24"/>
        </w:rPr>
        <w:instrText xml:space="preserve"> ADDIN EN.CITE &lt;EndNote&gt;&lt;Cite ExcludeAuth="1"&gt;&lt;Author&gt;Brown&lt;/Author&gt;&lt;Year&gt;1992&lt;/Year&gt;&lt;RecNum&gt;4358&lt;/RecNum&gt;&lt;DisplayText&gt;(1992)&lt;/DisplayText&gt;&lt;record&gt;&lt;rec-number&gt;4358&lt;/rec-number&gt;&lt;foreign-keys&gt;&lt;key app="EN" db-id="ts5a2ss9svxxdwerfenx5s2s295az9wzeved" timestamp="1431291717"&gt;4358&lt;/key&gt;&lt;/foreign-keys&gt;&lt;ref-type name="Journal Article"&gt;17&lt;/ref-type&gt;&lt;contributors&gt;&lt;authors&gt;&lt;author&gt;Brown, Ann L.&lt;/author&gt;&lt;/authors&gt;&lt;/contributors&gt;&lt;titles&gt;&lt;title&gt;Design experiments: Theoretical and methodological challenges in creating complex interventions in classroom settings&lt;/title&gt;&lt;secondary-title&gt;The Journal of the Learning Sciences&lt;/secondary-title&gt;&lt;/titles&gt;&lt;periodical&gt;&lt;full-title&gt;The Journal of the Learning Sciences&lt;/full-title&gt;&lt;/periodical&gt;&lt;pages&gt;141-178&lt;/pages&gt;&lt;volume&gt;2&lt;/volume&gt;&lt;number&gt;2&lt;/number&gt;&lt;keywords&gt;&lt;keyword&gt;Instruction&lt;/keyword&gt;&lt;/keywords&gt;&lt;dates&gt;&lt;year&gt;1992&lt;/year&gt;&lt;/dates&gt;&lt;label&gt;Design Research&lt;/label&gt;&lt;urls&gt;&lt;/urls&gt;&lt;/record&gt;&lt;/Cite&gt;&lt;/EndNote&gt;</w:instrText>
      </w:r>
      <w:r w:rsidR="00545A1C">
        <w:rPr>
          <w:rFonts w:ascii="Times New Roman" w:eastAsia="Garamond" w:hAnsi="Times New Roman" w:cs="Times New Roman"/>
          <w:color w:val="auto"/>
          <w:sz w:val="24"/>
          <w:szCs w:val="24"/>
        </w:rPr>
        <w:fldChar w:fldCharType="separate"/>
      </w:r>
      <w:r w:rsidR="00545A1C">
        <w:rPr>
          <w:rFonts w:ascii="Times New Roman" w:eastAsia="Garamond" w:hAnsi="Times New Roman" w:cs="Times New Roman"/>
          <w:noProof/>
          <w:color w:val="auto"/>
          <w:sz w:val="24"/>
          <w:szCs w:val="24"/>
        </w:rPr>
        <w:t>(1992)</w:t>
      </w:r>
      <w:r w:rsidR="00545A1C">
        <w:rPr>
          <w:rFonts w:ascii="Times New Roman" w:eastAsia="Garamond" w:hAnsi="Times New Roman" w:cs="Times New Roman"/>
          <w:color w:val="auto"/>
          <w:sz w:val="24"/>
          <w:szCs w:val="24"/>
        </w:rPr>
        <w:fldChar w:fldCharType="end"/>
      </w:r>
      <w:r w:rsidR="00545A1C">
        <w:rPr>
          <w:rFonts w:ascii="Times New Roman" w:eastAsia="Garamond" w:hAnsi="Times New Roman" w:cs="Times New Roman"/>
          <w:color w:val="auto"/>
          <w:sz w:val="24"/>
          <w:szCs w:val="24"/>
        </w:rPr>
        <w:t xml:space="preserve"> </w:t>
      </w:r>
      <w:r w:rsidRPr="00FF5EC5">
        <w:rPr>
          <w:rFonts w:ascii="Times New Roman" w:eastAsia="Garamond" w:hAnsi="Times New Roman" w:cs="Times New Roman"/>
          <w:color w:val="auto"/>
          <w:sz w:val="24"/>
          <w:szCs w:val="24"/>
        </w:rPr>
        <w:t>and was elaborated on by Cobb</w:t>
      </w:r>
      <w:r w:rsidR="00275843">
        <w:rPr>
          <w:rFonts w:ascii="Times New Roman" w:eastAsia="Garamond" w:hAnsi="Times New Roman" w:cs="Times New Roman"/>
          <w:color w:val="auto"/>
          <w:sz w:val="24"/>
          <w:szCs w:val="24"/>
        </w:rPr>
        <w:t xml:space="preserve"> and colleagues </w:t>
      </w:r>
      <w:r w:rsidR="00275843">
        <w:rPr>
          <w:rFonts w:ascii="Times New Roman" w:eastAsia="Garamond" w:hAnsi="Times New Roman" w:cs="Times New Roman"/>
          <w:color w:val="auto"/>
          <w:sz w:val="24"/>
          <w:szCs w:val="24"/>
        </w:rPr>
        <w:fldChar w:fldCharType="begin"/>
      </w:r>
      <w:r w:rsidR="00275843">
        <w:rPr>
          <w:rFonts w:ascii="Times New Roman" w:eastAsia="Garamond" w:hAnsi="Times New Roman" w:cs="Times New Roman"/>
          <w:color w:val="auto"/>
          <w:sz w:val="24"/>
          <w:szCs w:val="24"/>
        </w:rPr>
        <w:instrText xml:space="preserve"> ADDIN EN.CITE &lt;EndNote&gt;&lt;Cite ExcludeAuth="1"&gt;&lt;Author&gt;Cobb&lt;/Author&gt;&lt;Year&gt;2003&lt;/Year&gt;&lt;RecNum&gt;1416&lt;/RecNum&gt;&lt;DisplayText&gt;(2003)&lt;/DisplayText&gt;&lt;record&gt;&lt;rec-number&gt;1416&lt;/rec-number&gt;&lt;foreign-keys&gt;&lt;key app="EN" db-id="ts5a2ss9svxxdwerfenx5s2s295az9wzeved" timestamp="1255969099"&gt;1416&lt;/key&gt;&lt;key app="ENWeb" db-id="TgE2hwrtqgYAAGqrobg"&gt;671&lt;/key&gt;&lt;/foreign-keys&gt;&lt;ref-type name="Journal Article"&gt;17&lt;/ref-type&gt;&lt;contributors&gt;&lt;authors&gt;&lt;author&gt;Cobb, Paul A.&lt;/author&gt;&lt;author&gt;McClain, Kay&lt;/author&gt;&lt;author&gt;de Silva Lamberg, Teruni&lt;/author&gt;&lt;author&gt;Dean, Chrystal&lt;/author&gt;&lt;/authors&gt;&lt;/contributors&gt;&lt;titles&gt;&lt;title&gt;Situating teachers&amp;apos; instructional practices in the institutional setting of the school and district&lt;/title&gt;&lt;secondary-title&gt;Educational Researcher&lt;/secondary-title&gt;&lt;/titles&gt;&lt;periodical&gt;&lt;full-title&gt;Educational Researcher&lt;/full-title&gt;&lt;/periodical&gt;&lt;pages&gt;13&lt;/pages&gt;&lt;volume&gt;32&lt;/volume&gt;&lt;number&gt;6&lt;/number&gt;&lt;keywords&gt;&lt;keyword&gt;Instruction&lt;/keyword&gt;&lt;/keywords&gt;&lt;dates&gt;&lt;year&gt;2003&lt;/year&gt;&lt;/dates&gt;&lt;label&gt;District&lt;/label&gt;&lt;urls&gt;&lt;/urls&gt;&lt;/record&gt;&lt;/Cite&gt;&lt;/EndNote&gt;</w:instrText>
      </w:r>
      <w:r w:rsidR="00275843">
        <w:rPr>
          <w:rFonts w:ascii="Times New Roman" w:eastAsia="Garamond" w:hAnsi="Times New Roman" w:cs="Times New Roman"/>
          <w:color w:val="auto"/>
          <w:sz w:val="24"/>
          <w:szCs w:val="24"/>
        </w:rPr>
        <w:fldChar w:fldCharType="separate"/>
      </w:r>
      <w:r w:rsidR="00275843">
        <w:rPr>
          <w:rFonts w:ascii="Times New Roman" w:eastAsia="Garamond" w:hAnsi="Times New Roman" w:cs="Times New Roman"/>
          <w:noProof/>
          <w:color w:val="auto"/>
          <w:sz w:val="24"/>
          <w:szCs w:val="24"/>
        </w:rPr>
        <w:t>(2003)</w:t>
      </w:r>
      <w:r w:rsidR="00275843">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xml:space="preserve">. This early body of work has a strong emphasis on theory </w:t>
      </w:r>
      <w:r w:rsidR="00D32C95">
        <w:rPr>
          <w:rFonts w:ascii="Times New Roman" w:eastAsia="Garamond" w:hAnsi="Times New Roman" w:cs="Times New Roman"/>
          <w:color w:val="auto"/>
          <w:sz w:val="24"/>
          <w:szCs w:val="24"/>
        </w:rPr>
        <w:t>building</w:t>
      </w:r>
      <w:r w:rsidRPr="00FF5EC5">
        <w:rPr>
          <w:rFonts w:ascii="Times New Roman" w:eastAsia="Garamond" w:hAnsi="Times New Roman" w:cs="Times New Roman"/>
          <w:color w:val="auto"/>
          <w:sz w:val="24"/>
          <w:szCs w:val="24"/>
        </w:rPr>
        <w:t xml:space="preserve">, whereas design development studies, in the context of an </w:t>
      </w:r>
      <w:proofErr w:type="spellStart"/>
      <w:r w:rsidRPr="00FF5EC5">
        <w:rPr>
          <w:rFonts w:ascii="Times New Roman" w:eastAsia="Garamond" w:hAnsi="Times New Roman" w:cs="Times New Roman"/>
          <w:color w:val="auto"/>
          <w:sz w:val="24"/>
          <w:szCs w:val="24"/>
        </w:rPr>
        <w:t>EdD</w:t>
      </w:r>
      <w:proofErr w:type="spellEnd"/>
      <w:r w:rsidRPr="00FF5EC5">
        <w:rPr>
          <w:rFonts w:ascii="Times New Roman" w:eastAsia="Garamond" w:hAnsi="Times New Roman" w:cs="Times New Roman"/>
          <w:color w:val="auto"/>
          <w:sz w:val="24"/>
          <w:szCs w:val="24"/>
        </w:rPr>
        <w:t xml:space="preserve"> program, </w:t>
      </w:r>
      <w:r w:rsidR="00D32C95">
        <w:rPr>
          <w:rFonts w:ascii="Times New Roman" w:eastAsia="Garamond" w:hAnsi="Times New Roman" w:cs="Times New Roman"/>
          <w:color w:val="auto"/>
          <w:sz w:val="24"/>
          <w:szCs w:val="24"/>
        </w:rPr>
        <w:t>focus</w:t>
      </w:r>
      <w:r w:rsidR="00545A1C">
        <w:rPr>
          <w:rFonts w:ascii="Times New Roman" w:eastAsia="Garamond" w:hAnsi="Times New Roman" w:cs="Times New Roman"/>
          <w:color w:val="auto"/>
          <w:sz w:val="24"/>
          <w:szCs w:val="24"/>
        </w:rPr>
        <w:t xml:space="preserve"> on </w:t>
      </w:r>
      <w:r w:rsidR="00D32C95">
        <w:rPr>
          <w:rFonts w:ascii="Times New Roman" w:eastAsia="Garamond" w:hAnsi="Times New Roman" w:cs="Times New Roman"/>
          <w:color w:val="auto"/>
          <w:sz w:val="24"/>
          <w:szCs w:val="24"/>
        </w:rPr>
        <w:t>the</w:t>
      </w:r>
      <w:r w:rsidRPr="00FF5EC5">
        <w:rPr>
          <w:rFonts w:ascii="Times New Roman" w:eastAsia="Garamond" w:hAnsi="Times New Roman" w:cs="Times New Roman"/>
          <w:color w:val="auto"/>
          <w:sz w:val="24"/>
          <w:szCs w:val="24"/>
        </w:rPr>
        <w:t xml:space="preserve"> </w:t>
      </w:r>
      <w:r w:rsidR="00545A1C">
        <w:rPr>
          <w:rFonts w:ascii="Times New Roman" w:eastAsia="Garamond" w:hAnsi="Times New Roman" w:cs="Times New Roman"/>
          <w:color w:val="auto"/>
          <w:sz w:val="24"/>
          <w:szCs w:val="24"/>
        </w:rPr>
        <w:t>actual improvement of</w:t>
      </w:r>
      <w:r w:rsidR="00D32C95">
        <w:rPr>
          <w:rFonts w:ascii="Times New Roman" w:eastAsia="Garamond" w:hAnsi="Times New Roman" w:cs="Times New Roman"/>
          <w:color w:val="auto"/>
          <w:sz w:val="24"/>
          <w:szCs w:val="24"/>
        </w:rPr>
        <w:t xml:space="preserve"> schools and</w:t>
      </w:r>
      <w:r w:rsidRPr="00FF5EC5">
        <w:rPr>
          <w:rFonts w:ascii="Times New Roman" w:eastAsia="Garamond" w:hAnsi="Times New Roman" w:cs="Times New Roman"/>
          <w:color w:val="auto"/>
          <w:sz w:val="24"/>
          <w:szCs w:val="24"/>
        </w:rPr>
        <w:t xml:space="preserve"> school districts. More recent theoretical underpinnings for design development come from the Netherlands Instit</w:t>
      </w:r>
      <w:r w:rsidR="00545A1C">
        <w:rPr>
          <w:rFonts w:ascii="Times New Roman" w:eastAsia="Garamond" w:hAnsi="Times New Roman" w:cs="Times New Roman"/>
          <w:color w:val="auto"/>
          <w:sz w:val="24"/>
          <w:szCs w:val="24"/>
        </w:rPr>
        <w:t>ute for Curriculum Development</w:t>
      </w:r>
      <w:r w:rsidR="00275843">
        <w:rPr>
          <w:rFonts w:ascii="Times New Roman" w:eastAsia="Garamond" w:hAnsi="Times New Roman" w:cs="Times New Roman"/>
          <w:color w:val="auto"/>
          <w:sz w:val="24"/>
          <w:szCs w:val="24"/>
        </w:rPr>
        <w:t xml:space="preserve"> </w:t>
      </w:r>
      <w:r w:rsidR="00275843">
        <w:rPr>
          <w:rFonts w:ascii="Times New Roman" w:eastAsia="Garamond" w:hAnsi="Times New Roman" w:cs="Times New Roman"/>
          <w:color w:val="auto"/>
          <w:sz w:val="24"/>
          <w:szCs w:val="24"/>
        </w:rPr>
        <w:fldChar w:fldCharType="begin"/>
      </w:r>
      <w:r w:rsidR="00545A1C">
        <w:rPr>
          <w:rFonts w:ascii="Times New Roman" w:eastAsia="Garamond" w:hAnsi="Times New Roman" w:cs="Times New Roman"/>
          <w:color w:val="auto"/>
          <w:sz w:val="24"/>
          <w:szCs w:val="24"/>
        </w:rPr>
        <w:instrText xml:space="preserve"> ADDIN EN.CITE &lt;EndNote&gt;&lt;Cite&gt;&lt;Author&gt;Plomp&lt;/Author&gt;&lt;Year&gt;2007&lt;/Year&gt;&lt;RecNum&gt;3953&lt;/RecNum&gt;&lt;Prefix&gt;SLO`; &lt;/Prefix&gt;&lt;DisplayText&gt;(SLO; Plomp &amp;amp; Nieveen, 2007; van den Akker, 1999)&lt;/DisplayText&gt;&lt;record&gt;&lt;rec-number&gt;3953&lt;/rec-number&gt;&lt;foreign-keys&gt;&lt;key app="EN" db-id="ts5a2ss9svxxdwerfenx5s2s295az9wzeved" timestamp="1381960528"&gt;3953&lt;/key&gt;&lt;/foreign-keys&gt;&lt;ref-type name="Edited Book"&gt;28&lt;/ref-type&gt;&lt;contributors&gt;&lt;authors&gt;&lt;author&gt;Plomp, Tjeerd&lt;/author&gt;&lt;author&gt;Nieveen, Nienke&lt;/author&gt;&lt;/authors&gt;&lt;/contributors&gt;&lt;titles&gt;&lt;title&gt;An introduction to educational design research&lt;/title&gt;&lt;secondary-title&gt;Educational Design Research&lt;/secondary-title&gt;&lt;/titles&gt;&lt;keywords&gt;&lt;keyword&gt;Design&lt;/keyword&gt;&lt;/keywords&gt;&lt;dates&gt;&lt;year&gt;2007&lt;/year&gt;&lt;/dates&gt;&lt;pub-location&gt;East China Normal University, Shanghai, China&lt;/pub-location&gt;&lt;publisher&gt;SLO - Netherlands Institute for Curriculum Development&lt;/publisher&gt;&lt;label&gt;Research&lt;/label&gt;&lt;urls&gt;&lt;/urls&gt;&lt;/record&gt;&lt;/Cite&gt;&lt;Cite&gt;&lt;Author&gt;van den Akker&lt;/Author&gt;&lt;Year&gt;1999&lt;/Year&gt;&lt;RecNum&gt;2242&lt;/RecNum&gt;&lt;record&gt;&lt;rec-number&gt;2242&lt;/rec-number&gt;&lt;foreign-keys&gt;&lt;key app="EN" db-id="ts5a2ss9svxxdwerfenx5s2s295az9wzeved" timestamp="1343065799"&gt;2242&lt;/key&gt;&lt;/foreign-keys&gt;&lt;ref-type name="Book Section"&gt;5&lt;/ref-type&gt;&lt;contributors&gt;&lt;authors&gt;&lt;author&gt;van den Akker, Jan&lt;/author&gt;&lt;/authors&gt;&lt;secondary-authors&gt;&lt;author&gt;van den Akker, Jan&lt;/author&gt;&lt;author&gt;Branch, Robert Maribe&lt;/author&gt;&lt;author&gt;Gustafson, Kent&lt;/author&gt;&lt;author&gt;Nieveen, Nienke&lt;/author&gt;&lt;author&gt;Plomp, Tjeerd&lt;/author&gt;&lt;/secondary-authors&gt;&lt;/contributors&gt;&lt;titles&gt;&lt;title&gt;Principles and methods of development research&lt;/title&gt;&lt;secondary-title&gt;Design approaches and tools in education and training&lt;/secondary-title&gt;&lt;/titles&gt;&lt;pages&gt;1-14&lt;/pages&gt;&lt;section&gt;1&lt;/section&gt;&lt;keywords&gt;&lt;keyword&gt;Design&lt;/keyword&gt;&lt;keyword&gt;EdD&lt;/keyword&gt;&lt;/keywords&gt;&lt;dates&gt;&lt;year&gt;1999&lt;/year&gt;&lt;/dates&gt;&lt;pub-location&gt;Norwell, MA&lt;/pub-location&gt;&lt;publisher&gt;Kluwer Academic Publishers&lt;/publisher&gt;&lt;isbn&gt;0-7923-6139-3&lt;/isbn&gt;&lt;label&gt;Research&lt;/label&gt;&lt;urls&gt;&lt;/urls&gt;&lt;/record&gt;&lt;/Cite&gt;&lt;/EndNote&gt;</w:instrText>
      </w:r>
      <w:r w:rsidR="00275843">
        <w:rPr>
          <w:rFonts w:ascii="Times New Roman" w:eastAsia="Garamond" w:hAnsi="Times New Roman" w:cs="Times New Roman"/>
          <w:color w:val="auto"/>
          <w:sz w:val="24"/>
          <w:szCs w:val="24"/>
        </w:rPr>
        <w:fldChar w:fldCharType="separate"/>
      </w:r>
      <w:r w:rsidR="00545A1C">
        <w:rPr>
          <w:rFonts w:ascii="Times New Roman" w:eastAsia="Garamond" w:hAnsi="Times New Roman" w:cs="Times New Roman"/>
          <w:noProof/>
          <w:color w:val="auto"/>
          <w:sz w:val="24"/>
          <w:szCs w:val="24"/>
        </w:rPr>
        <w:t>(SLO; Plomp &amp; Nieveen, 2007; van den Akker, 1999)</w:t>
      </w:r>
      <w:r w:rsidR="00275843">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xml:space="preserve">. Their work has spawned an impressive wave of design research projects internationally </w:t>
      </w:r>
      <w:r w:rsidRPr="00FF5EC5">
        <w:rPr>
          <w:rFonts w:ascii="Times New Roman" w:eastAsia="Garamond" w:hAnsi="Times New Roman" w:cs="Times New Roman"/>
          <w:color w:val="auto"/>
          <w:sz w:val="24"/>
          <w:szCs w:val="24"/>
        </w:rPr>
        <w:lastRenderedPageBreak/>
        <w:t xml:space="preserve">(http://international.slo.nl/). </w:t>
      </w:r>
      <w:proofErr w:type="spellStart"/>
      <w:r w:rsidRPr="00FF5EC5">
        <w:rPr>
          <w:rFonts w:ascii="Times New Roman" w:eastAsia="Garamond" w:hAnsi="Times New Roman" w:cs="Times New Roman"/>
          <w:color w:val="auto"/>
          <w:sz w:val="24"/>
          <w:szCs w:val="24"/>
        </w:rPr>
        <w:t>Coghlan</w:t>
      </w:r>
      <w:proofErr w:type="spellEnd"/>
      <w:r w:rsidRPr="00FF5EC5">
        <w:rPr>
          <w:rFonts w:ascii="Times New Roman" w:eastAsia="Garamond" w:hAnsi="Times New Roman" w:cs="Times New Roman"/>
          <w:color w:val="auto"/>
          <w:sz w:val="24"/>
          <w:szCs w:val="24"/>
        </w:rPr>
        <w:t xml:space="preserve"> and </w:t>
      </w:r>
      <w:proofErr w:type="spellStart"/>
      <w:r w:rsidRPr="00FF5EC5">
        <w:rPr>
          <w:rFonts w:ascii="Times New Roman" w:eastAsia="Garamond" w:hAnsi="Times New Roman" w:cs="Times New Roman"/>
          <w:color w:val="auto"/>
          <w:sz w:val="24"/>
          <w:szCs w:val="24"/>
        </w:rPr>
        <w:t>Brannick</w:t>
      </w:r>
      <w:proofErr w:type="spellEnd"/>
      <w:r w:rsidR="00275843">
        <w:rPr>
          <w:rFonts w:ascii="Times New Roman" w:eastAsia="Garamond" w:hAnsi="Times New Roman" w:cs="Times New Roman"/>
          <w:color w:val="auto"/>
          <w:sz w:val="24"/>
          <w:szCs w:val="24"/>
        </w:rPr>
        <w:t xml:space="preserve"> </w:t>
      </w:r>
      <w:r w:rsidR="00275843">
        <w:rPr>
          <w:rFonts w:ascii="Times New Roman" w:eastAsia="Garamond" w:hAnsi="Times New Roman" w:cs="Times New Roman"/>
          <w:color w:val="auto"/>
          <w:sz w:val="24"/>
          <w:szCs w:val="24"/>
        </w:rPr>
        <w:fldChar w:fldCharType="begin"/>
      </w:r>
      <w:r w:rsidR="00275843">
        <w:rPr>
          <w:rFonts w:ascii="Times New Roman" w:eastAsia="Garamond" w:hAnsi="Times New Roman" w:cs="Times New Roman"/>
          <w:color w:val="auto"/>
          <w:sz w:val="24"/>
          <w:szCs w:val="24"/>
        </w:rPr>
        <w:instrText xml:space="preserve"> ADDIN EN.CITE &lt;EndNote&gt;&lt;Cite ExcludeAuth="1"&gt;&lt;Author&gt;Coghlan&lt;/Author&gt;&lt;Year&gt;2014&lt;/Year&gt;&lt;RecNum&gt;4353&lt;/RecNum&gt;&lt;DisplayText&gt;(2014)&lt;/DisplayText&gt;&lt;record&gt;&lt;rec-number&gt;4353&lt;/rec-number&gt;&lt;foreign-keys&gt;&lt;key app="EN" db-id="ts5a2ss9svxxdwerfenx5s2s295az9wzeved" timestamp="1430803679"&gt;4353&lt;/key&gt;&lt;/foreign-keys&gt;&lt;ref-type name="Book"&gt;6&lt;/ref-type&gt;&lt;contributors&gt;&lt;authors&gt;&lt;author&gt;Coghlan, David&lt;/author&gt;&lt;author&gt;Brannick, Teresa&lt;/author&gt;&lt;/authors&gt;&lt;/contributors&gt;&lt;titles&gt;&lt;title&gt;Doing action research in your own organization&lt;/title&gt;&lt;/titles&gt;&lt;keywords&gt;&lt;keyword&gt;Improvement Science&lt;/keyword&gt;&lt;keyword&gt;Methods&lt;/keyword&gt;&lt;/keywords&gt;&lt;dates&gt;&lt;year&gt;2014&lt;/year&gt;&lt;/dates&gt;&lt;pub-location&gt;Thousand Oaks, CA&lt;/pub-location&gt;&lt;publisher&gt;SAGE Publications, Inc.&lt;/publisher&gt;&lt;label&gt;Research&lt;/label&gt;&lt;urls&gt;&lt;/urls&gt;&lt;/record&gt;&lt;/Cite&gt;&lt;/EndNote&gt;</w:instrText>
      </w:r>
      <w:r w:rsidR="00275843">
        <w:rPr>
          <w:rFonts w:ascii="Times New Roman" w:eastAsia="Garamond" w:hAnsi="Times New Roman" w:cs="Times New Roman"/>
          <w:color w:val="auto"/>
          <w:sz w:val="24"/>
          <w:szCs w:val="24"/>
        </w:rPr>
        <w:fldChar w:fldCharType="separate"/>
      </w:r>
      <w:r w:rsidR="00275843">
        <w:rPr>
          <w:rFonts w:ascii="Times New Roman" w:eastAsia="Garamond" w:hAnsi="Times New Roman" w:cs="Times New Roman"/>
          <w:noProof/>
          <w:color w:val="auto"/>
          <w:sz w:val="24"/>
          <w:szCs w:val="24"/>
        </w:rPr>
        <w:t>(2014)</w:t>
      </w:r>
      <w:r w:rsidR="00275843">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for example, describe how leaders can use design research to transform their own organizations. The Carnegie Foundation for the Advancement of Teaching has developed a major initiative around design-based thinking and continuous quality improvement, now codified as “improvement science”</w:t>
      </w:r>
      <w:r w:rsidR="00275843">
        <w:rPr>
          <w:rFonts w:ascii="Times New Roman" w:eastAsia="Garamond" w:hAnsi="Times New Roman" w:cs="Times New Roman"/>
          <w:color w:val="auto"/>
          <w:sz w:val="24"/>
          <w:szCs w:val="24"/>
        </w:rPr>
        <w:t xml:space="preserve"> </w:t>
      </w:r>
      <w:r w:rsidR="00275843">
        <w:rPr>
          <w:rFonts w:ascii="Times New Roman" w:eastAsia="Garamond" w:hAnsi="Times New Roman" w:cs="Times New Roman"/>
          <w:color w:val="auto"/>
          <w:sz w:val="24"/>
          <w:szCs w:val="24"/>
        </w:rPr>
        <w:fldChar w:fldCharType="begin"/>
      </w:r>
      <w:r w:rsidR="00D17BD4">
        <w:rPr>
          <w:rFonts w:ascii="Times New Roman" w:eastAsia="Garamond" w:hAnsi="Times New Roman" w:cs="Times New Roman"/>
          <w:color w:val="auto"/>
          <w:sz w:val="24"/>
          <w:szCs w:val="24"/>
        </w:rPr>
        <w:instrText xml:space="preserve"> ADDIN EN.CITE &lt;EndNote&gt;&lt;Cite&gt;&lt;Author&gt;Bryk&lt;/Author&gt;&lt;Year&gt;2015&lt;/Year&gt;&lt;RecNum&gt;4352&lt;/RecNum&gt;&lt;Suffix&gt;`; www.carnegiefoundation.org&lt;/Suffix&gt;&lt;DisplayText&gt;(Bryk, Gomez, &amp;amp; Grunow, 2010; Bryk et al., 2015; www.carnegiefoundation.org)&lt;/DisplayText&gt;&lt;record&gt;&lt;rec-number&gt;4352&lt;/rec-number&gt;&lt;foreign-keys&gt;&lt;key app="EN" db-id="ts5a2ss9svxxdwerfenx5s2s295az9wzeved" timestamp="1430802493"&gt;4352&lt;/key&gt;&lt;/foreign-keys&gt;&lt;ref-type name="Book"&gt;6&lt;/ref-type&gt;&lt;contributors&gt;&lt;authors&gt;&lt;author&gt;Bryk, Anthony S.&lt;/author&gt;&lt;author&gt;Gomez, Louis M.&lt;/author&gt;&lt;author&gt;Grunow, Alicia&lt;/author&gt;&lt;author&gt;LeMahieu, Paul G.&lt;/author&gt;&lt;/authors&gt;&lt;/contributors&gt;&lt;titles&gt;&lt;title&gt;Learning to improve: How America&amp;apos;s schools can get better at getting better&lt;/title&gt;&lt;/titles&gt;&lt;keywords&gt;&lt;keyword&gt;Methods&lt;/keyword&gt;&lt;keyword&gt;Improvement Science&lt;/keyword&gt;&lt;/keywords&gt;&lt;dates&gt;&lt;year&gt;2015&lt;/year&gt;&lt;/dates&gt;&lt;pub-location&gt;Cambridge, MA&lt;/pub-location&gt;&lt;publisher&gt;Harvard Education Press&lt;/publisher&gt;&lt;label&gt;Research&lt;/label&gt;&lt;urls&gt;&lt;/urls&gt;&lt;/record&gt;&lt;/Cite&gt;&lt;Cite&gt;&lt;Author&gt;Bryk&lt;/Author&gt;&lt;Year&gt;2010&lt;/Year&gt;&lt;RecNum&gt;1872&lt;/RecNum&gt;&lt;record&gt;&lt;rec-number&gt;1872&lt;/rec-number&gt;&lt;foreign-keys&gt;&lt;key app="EN" db-id="ts5a2ss9svxxdwerfenx5s2s295az9wzeved" timestamp="1301160832"&gt;1872&lt;/key&gt;&lt;key app="ENWeb" db-id="TgE2hwrtqgYAAGqrobg"&gt;1103&lt;/key&gt;&lt;/foreign-keys&gt;&lt;ref-type name="Report"&gt;27&lt;/ref-type&gt;&lt;contributors&gt;&lt;authors&gt;&lt;author&gt;Bryk, Anthony S.&lt;/author&gt;&lt;author&gt;Gomez, Louis M.&lt;/author&gt;&lt;author&gt;Grunow, Alicia&lt;/author&gt;&lt;/authors&gt;&lt;/contributors&gt;&lt;titles&gt;&lt;title&gt;Getting ideas into action- Building networked improvement communities in education&lt;/title&gt;&lt;/titles&gt;&lt;keywords&gt;&lt;keyword&gt;General&lt;/keyword&gt;&lt;/keywords&gt;&lt;dates&gt;&lt;year&gt;2010&lt;/year&gt;&lt;/dates&gt;&lt;pub-location&gt;Stanford, CA&lt;/pub-location&gt;&lt;publisher&gt;Carnegie Foundation for the Advancement of Teaching&lt;/publisher&gt;&lt;label&gt;Research&lt;/label&gt;&lt;urls&gt;&lt;/urls&gt;&lt;/record&gt;&lt;/Cite&gt;&lt;/EndNote&gt;</w:instrText>
      </w:r>
      <w:r w:rsidR="00275843">
        <w:rPr>
          <w:rFonts w:ascii="Times New Roman" w:eastAsia="Garamond" w:hAnsi="Times New Roman" w:cs="Times New Roman"/>
          <w:color w:val="auto"/>
          <w:sz w:val="24"/>
          <w:szCs w:val="24"/>
        </w:rPr>
        <w:fldChar w:fldCharType="separate"/>
      </w:r>
      <w:r w:rsidR="00D17BD4">
        <w:rPr>
          <w:rFonts w:ascii="Times New Roman" w:eastAsia="Garamond" w:hAnsi="Times New Roman" w:cs="Times New Roman"/>
          <w:noProof/>
          <w:color w:val="auto"/>
          <w:sz w:val="24"/>
          <w:szCs w:val="24"/>
        </w:rPr>
        <w:t>(Bryk, Gomez, &amp; Grunow, 2010; Bryk et al., 2015; www.carnegiefoundation.org)</w:t>
      </w:r>
      <w:r w:rsidR="00275843">
        <w:rPr>
          <w:rFonts w:ascii="Times New Roman" w:eastAsia="Garamond" w:hAnsi="Times New Roman" w:cs="Times New Roman"/>
          <w:color w:val="auto"/>
          <w:sz w:val="24"/>
          <w:szCs w:val="24"/>
        </w:rPr>
        <w:fldChar w:fldCharType="end"/>
      </w:r>
      <w:r w:rsidRPr="00FF5EC5">
        <w:rPr>
          <w:rFonts w:ascii="Times New Roman" w:eastAsia="Garamond" w:hAnsi="Times New Roman" w:cs="Times New Roman"/>
          <w:color w:val="auto"/>
          <w:sz w:val="24"/>
          <w:szCs w:val="24"/>
        </w:rPr>
        <w:t>. While improvement science shares many of the characteristics of design development studies, there are several key differences. Design development studies, for example, draw more extensively on the literature during the design phase, whereas improvement science places a greater emphasis on experience. In addition, design development studies yield generalizable principles that can be adapted across contexts</w:t>
      </w:r>
      <w:r w:rsidR="00D17BD4">
        <w:rPr>
          <w:rFonts w:ascii="Times New Roman" w:eastAsia="Garamond" w:hAnsi="Times New Roman" w:cs="Times New Roman"/>
          <w:color w:val="auto"/>
          <w:sz w:val="24"/>
          <w:szCs w:val="24"/>
        </w:rPr>
        <w:t>,</w:t>
      </w:r>
      <w:r w:rsidR="00E65F62" w:rsidRPr="00FF5EC5">
        <w:rPr>
          <w:rFonts w:ascii="Times New Roman" w:eastAsia="Garamond" w:hAnsi="Times New Roman" w:cs="Times New Roman"/>
          <w:color w:val="auto"/>
          <w:sz w:val="24"/>
          <w:szCs w:val="24"/>
        </w:rPr>
        <w:t xml:space="preserve"> whereas improvement science </w:t>
      </w:r>
      <w:r w:rsidR="00D32C95">
        <w:rPr>
          <w:rFonts w:ascii="Times New Roman" w:eastAsia="Garamond" w:hAnsi="Times New Roman" w:cs="Times New Roman"/>
          <w:color w:val="auto"/>
          <w:sz w:val="24"/>
          <w:szCs w:val="24"/>
        </w:rPr>
        <w:t xml:space="preserve">focuses on specific contexts. If improvement science is </w:t>
      </w:r>
      <w:r w:rsidR="001F7F9C">
        <w:rPr>
          <w:rFonts w:ascii="Times New Roman" w:eastAsia="Garamond" w:hAnsi="Times New Roman" w:cs="Times New Roman"/>
          <w:color w:val="auto"/>
          <w:sz w:val="24"/>
          <w:szCs w:val="24"/>
        </w:rPr>
        <w:t>used to address a similar problem</w:t>
      </w:r>
      <w:r w:rsidR="00D32C95">
        <w:rPr>
          <w:rFonts w:ascii="Times New Roman" w:eastAsia="Garamond" w:hAnsi="Times New Roman" w:cs="Times New Roman"/>
          <w:color w:val="auto"/>
          <w:sz w:val="24"/>
          <w:szCs w:val="24"/>
        </w:rPr>
        <w:t xml:space="preserve"> across members of a network, the results can </w:t>
      </w:r>
      <w:r w:rsidR="001F7F9C">
        <w:rPr>
          <w:rFonts w:ascii="Times New Roman" w:eastAsia="Garamond" w:hAnsi="Times New Roman" w:cs="Times New Roman"/>
          <w:color w:val="auto"/>
          <w:sz w:val="24"/>
          <w:szCs w:val="24"/>
        </w:rPr>
        <w:t xml:space="preserve">provide insight into variability </w:t>
      </w:r>
      <w:r w:rsidR="001F7F9C">
        <w:rPr>
          <w:rFonts w:ascii="Times New Roman" w:eastAsia="Garamond" w:hAnsi="Times New Roman" w:cs="Times New Roman"/>
          <w:color w:val="auto"/>
          <w:sz w:val="24"/>
          <w:szCs w:val="24"/>
        </w:rPr>
        <w:fldChar w:fldCharType="begin"/>
      </w:r>
      <w:r w:rsidR="001F7F9C">
        <w:rPr>
          <w:rFonts w:ascii="Times New Roman" w:eastAsia="Garamond" w:hAnsi="Times New Roman" w:cs="Times New Roman"/>
          <w:color w:val="auto"/>
          <w:sz w:val="24"/>
          <w:szCs w:val="24"/>
        </w:rPr>
        <w:instrText xml:space="preserve"> ADDIN EN.CITE &lt;EndNote&gt;&lt;Cite&gt;&lt;Author&gt;Bryk&lt;/Author&gt;&lt;Year&gt;2013&lt;/Year&gt;&lt;RecNum&gt;3954&lt;/RecNum&gt;&lt;Prefix&gt;what works`, for whom`, and when`; &lt;/Prefix&gt;&lt;DisplayText&gt;(what works, for whom, and when; Bryk et al., 2013)&lt;/DisplayText&gt;&lt;record&gt;&lt;rec-number&gt;3954&lt;/rec-number&gt;&lt;foreign-keys&gt;&lt;key app="EN" db-id="ts5a2ss9svxxdwerfenx5s2s295az9wzeved" timestamp="1381960892"&gt;3954&lt;/key&gt;&lt;/foreign-keys&gt;&lt;ref-type name="Report"&gt;27&lt;/ref-type&gt;&lt;contributors&gt;&lt;authors&gt;&lt;author&gt;Bryk, Anthony S.&lt;/author&gt;&lt;author&gt;Yeager, David S.&lt;/author&gt;&lt;author&gt;Hausman, Hannah&lt;/author&gt;&lt;author&gt;Muhich, Jane&lt;/author&gt;&lt;author&gt;Dolle, Jonathan R.&lt;/author&gt;&lt;author&gt;Grunow, Alicia&lt;/author&gt;&lt;author&gt;LeMahieu, Paul&lt;/author&gt;&lt;author&gt;Gomez, Louis M.&lt;/author&gt;&lt;/authors&gt;&lt;/contributors&gt;&lt;titles&gt;&lt;title&gt;Improvement research carried out through networked communities: Accelerating learning about practices that support more productive student mindsets&lt;/title&gt;&lt;/titles&gt;&lt;keywords&gt;&lt;keyword&gt;Design&lt;/keyword&gt;&lt;keyword&gt;Psychology&lt;/keyword&gt;&lt;keyword&gt;Engagement&lt;/keyword&gt;&lt;/keywords&gt;&lt;dates&gt;&lt;year&gt;2013&lt;/year&gt;&lt;/dates&gt;&lt;pub-location&gt;Stanford, CA&lt;/pub-location&gt;&lt;publisher&gt;Carnegie Foundation for the Advancement of Teaching&lt;/publisher&gt;&lt;label&gt;Research&lt;/label&gt;&lt;urls&gt;&lt;/urls&gt;&lt;/record&gt;&lt;/Cite&gt;&lt;/EndNote&gt;</w:instrText>
      </w:r>
      <w:r w:rsidR="001F7F9C">
        <w:rPr>
          <w:rFonts w:ascii="Times New Roman" w:eastAsia="Garamond" w:hAnsi="Times New Roman" w:cs="Times New Roman"/>
          <w:color w:val="auto"/>
          <w:sz w:val="24"/>
          <w:szCs w:val="24"/>
        </w:rPr>
        <w:fldChar w:fldCharType="separate"/>
      </w:r>
      <w:r w:rsidR="001F7F9C">
        <w:rPr>
          <w:rFonts w:ascii="Times New Roman" w:eastAsia="Garamond" w:hAnsi="Times New Roman" w:cs="Times New Roman"/>
          <w:noProof/>
          <w:color w:val="auto"/>
          <w:sz w:val="24"/>
          <w:szCs w:val="24"/>
        </w:rPr>
        <w:t>(what works, for whom, and when; Bryk et al., 2013)</w:t>
      </w:r>
      <w:r w:rsidR="001F7F9C">
        <w:rPr>
          <w:rFonts w:ascii="Times New Roman" w:eastAsia="Garamond" w:hAnsi="Times New Roman" w:cs="Times New Roman"/>
          <w:color w:val="auto"/>
          <w:sz w:val="24"/>
          <w:szCs w:val="24"/>
        </w:rPr>
        <w:fldChar w:fldCharType="end"/>
      </w:r>
      <w:r w:rsidR="00E65F62" w:rsidRPr="00FF5EC5">
        <w:rPr>
          <w:rFonts w:ascii="Times New Roman" w:eastAsia="Garamond" w:hAnsi="Times New Roman" w:cs="Times New Roman"/>
          <w:color w:val="auto"/>
          <w:sz w:val="24"/>
          <w:szCs w:val="24"/>
        </w:rPr>
        <w:t>.</w:t>
      </w:r>
    </w:p>
    <w:p w14:paraId="39928A3C" w14:textId="77777777" w:rsidR="00F8011D" w:rsidRPr="00FF5EC5" w:rsidRDefault="00F8011D">
      <w:pPr>
        <w:pStyle w:val="normal0"/>
        <w:widowControl w:val="0"/>
        <w:spacing w:after="0" w:line="240" w:lineRule="auto"/>
        <w:rPr>
          <w:rFonts w:ascii="Times New Roman" w:hAnsi="Times New Roman" w:cs="Times New Roman"/>
          <w:color w:val="auto"/>
          <w:sz w:val="24"/>
          <w:szCs w:val="24"/>
        </w:rPr>
      </w:pPr>
    </w:p>
    <w:p w14:paraId="45CDFE22" w14:textId="15E1276F" w:rsidR="00F8011D" w:rsidRPr="00FF5EC5" w:rsidRDefault="0024008F">
      <w:pPr>
        <w:pStyle w:val="normal0"/>
        <w:widowControl w:val="0"/>
        <w:spacing w:after="0" w:line="240" w:lineRule="auto"/>
        <w:rPr>
          <w:rFonts w:ascii="Times New Roman" w:hAnsi="Times New Roman" w:cs="Times New Roman"/>
          <w:color w:val="auto"/>
          <w:sz w:val="24"/>
          <w:szCs w:val="24"/>
        </w:rPr>
      </w:pPr>
      <w:bookmarkStart w:id="1" w:name="h.gjdgxs" w:colFirst="0" w:colLast="0"/>
      <w:bookmarkEnd w:id="1"/>
      <w:r>
        <w:rPr>
          <w:rFonts w:ascii="Times New Roman" w:eastAsia="Garamond" w:hAnsi="Times New Roman" w:cs="Times New Roman"/>
          <w:color w:val="auto"/>
          <w:sz w:val="24"/>
          <w:szCs w:val="24"/>
        </w:rPr>
        <w:t xml:space="preserve">Leadership as a </w:t>
      </w:r>
      <w:r w:rsidR="00763FBC">
        <w:rPr>
          <w:rFonts w:ascii="Times New Roman" w:eastAsia="Garamond" w:hAnsi="Times New Roman" w:cs="Times New Roman"/>
          <w:color w:val="auto"/>
          <w:sz w:val="24"/>
          <w:szCs w:val="24"/>
        </w:rPr>
        <w:t xml:space="preserve">scholar </w:t>
      </w:r>
      <w:r>
        <w:rPr>
          <w:rFonts w:ascii="Times New Roman" w:eastAsia="Garamond" w:hAnsi="Times New Roman" w:cs="Times New Roman"/>
          <w:color w:val="auto"/>
          <w:sz w:val="24"/>
          <w:szCs w:val="24"/>
        </w:rPr>
        <w:t>practitioner</w:t>
      </w:r>
      <w:r w:rsidR="00655161">
        <w:rPr>
          <w:rFonts w:ascii="Times New Roman" w:eastAsia="Garamond" w:hAnsi="Times New Roman" w:cs="Times New Roman"/>
          <w:color w:val="auto"/>
          <w:sz w:val="24"/>
          <w:szCs w:val="24"/>
        </w:rPr>
        <w:t xml:space="preserve"> </w:t>
      </w:r>
      <w:r w:rsidR="00C126B7" w:rsidRPr="00FF5EC5">
        <w:rPr>
          <w:rFonts w:ascii="Times New Roman" w:eastAsia="Garamond" w:hAnsi="Times New Roman" w:cs="Times New Roman"/>
          <w:color w:val="auto"/>
          <w:sz w:val="24"/>
          <w:szCs w:val="24"/>
        </w:rPr>
        <w:t>occurs within complex organizational, cultural, and political systems. Most problems require deep analysis from multiple perspectives, including social justice perspectives, in order to initiate interventions that hol</w:t>
      </w:r>
      <w:r w:rsidR="001F7F9C">
        <w:rPr>
          <w:rFonts w:ascii="Times New Roman" w:eastAsia="Garamond" w:hAnsi="Times New Roman" w:cs="Times New Roman"/>
          <w:color w:val="auto"/>
          <w:sz w:val="24"/>
          <w:szCs w:val="24"/>
        </w:rPr>
        <w:t>d promise for improvement on</w:t>
      </w:r>
      <w:r w:rsidR="00C126B7" w:rsidRPr="00FF5EC5">
        <w:rPr>
          <w:rFonts w:ascii="Times New Roman" w:eastAsia="Garamond" w:hAnsi="Times New Roman" w:cs="Times New Roman"/>
          <w:color w:val="auto"/>
          <w:sz w:val="24"/>
          <w:szCs w:val="24"/>
        </w:rPr>
        <w:t xml:space="preserve"> the status quo. </w:t>
      </w:r>
      <w:r w:rsidR="00BB56C4">
        <w:rPr>
          <w:rFonts w:ascii="Times New Roman" w:eastAsia="Garamond" w:hAnsi="Times New Roman" w:cs="Times New Roman"/>
          <w:color w:val="auto"/>
          <w:sz w:val="24"/>
          <w:szCs w:val="24"/>
        </w:rPr>
        <w:t>I</w:t>
      </w:r>
      <w:r w:rsidR="00C126B7" w:rsidRPr="00FF5EC5">
        <w:rPr>
          <w:rFonts w:ascii="Times New Roman" w:eastAsia="Garamond" w:hAnsi="Times New Roman" w:cs="Times New Roman"/>
          <w:color w:val="auto"/>
          <w:sz w:val="24"/>
          <w:szCs w:val="24"/>
        </w:rPr>
        <w:t>nquiry skills, the hallmark of</w:t>
      </w:r>
      <w:r w:rsidR="00BB56C4">
        <w:rPr>
          <w:rFonts w:ascii="Times New Roman" w:eastAsia="Garamond" w:hAnsi="Times New Roman" w:cs="Times New Roman"/>
          <w:color w:val="auto"/>
          <w:sz w:val="24"/>
          <w:szCs w:val="24"/>
        </w:rPr>
        <w:t xml:space="preserve"> doctoral level education, are essential for accomplishing these goals. In addition, an</w:t>
      </w:r>
      <w:r w:rsidRPr="00FF5EC5">
        <w:rPr>
          <w:rFonts w:ascii="Times New Roman" w:eastAsia="Garamond" w:hAnsi="Times New Roman" w:cs="Times New Roman"/>
          <w:color w:val="auto"/>
          <w:sz w:val="24"/>
          <w:szCs w:val="24"/>
        </w:rPr>
        <w:t xml:space="preserve"> interdisciplinary approach</w:t>
      </w:r>
      <w:r>
        <w:rPr>
          <w:rFonts w:ascii="Times New Roman" w:eastAsia="Garamond" w:hAnsi="Times New Roman" w:cs="Times New Roman"/>
          <w:color w:val="auto"/>
          <w:sz w:val="24"/>
          <w:szCs w:val="24"/>
        </w:rPr>
        <w:t xml:space="preserve"> </w:t>
      </w:r>
      <w:r w:rsidR="00BB56C4">
        <w:rPr>
          <w:rFonts w:ascii="Times New Roman" w:eastAsia="Garamond" w:hAnsi="Times New Roman" w:cs="Times New Roman"/>
          <w:color w:val="auto"/>
          <w:sz w:val="24"/>
          <w:szCs w:val="24"/>
        </w:rPr>
        <w:t>supports the development of</w:t>
      </w:r>
      <w:r w:rsidRPr="00FF5EC5">
        <w:rPr>
          <w:rFonts w:ascii="Times New Roman" w:eastAsia="Garamond" w:hAnsi="Times New Roman" w:cs="Times New Roman"/>
          <w:color w:val="auto"/>
          <w:sz w:val="24"/>
          <w:szCs w:val="24"/>
        </w:rPr>
        <w:t xml:space="preserve"> inquiry skills</w:t>
      </w:r>
      <w:r>
        <w:rPr>
          <w:rFonts w:ascii="Times New Roman" w:eastAsia="Garamond" w:hAnsi="Times New Roman" w:cs="Times New Roman"/>
          <w:color w:val="auto"/>
          <w:sz w:val="24"/>
          <w:szCs w:val="24"/>
        </w:rPr>
        <w:t xml:space="preserve"> </w:t>
      </w:r>
      <w:r w:rsidR="00BB56C4">
        <w:rPr>
          <w:rFonts w:ascii="Times New Roman" w:eastAsia="Garamond" w:hAnsi="Times New Roman" w:cs="Times New Roman"/>
          <w:color w:val="auto"/>
          <w:sz w:val="24"/>
          <w:szCs w:val="24"/>
        </w:rPr>
        <w:t>in relation to</w:t>
      </w:r>
      <w:r w:rsidR="00C126B7" w:rsidRPr="00FF5EC5">
        <w:rPr>
          <w:rFonts w:ascii="Times New Roman" w:eastAsia="Garamond" w:hAnsi="Times New Roman" w:cs="Times New Roman"/>
          <w:color w:val="auto"/>
          <w:sz w:val="24"/>
          <w:szCs w:val="24"/>
        </w:rPr>
        <w:t xml:space="preserve"> problem framing</w:t>
      </w:r>
      <w:r>
        <w:rPr>
          <w:rFonts w:ascii="Times New Roman" w:eastAsia="Garamond" w:hAnsi="Times New Roman" w:cs="Times New Roman"/>
          <w:color w:val="auto"/>
          <w:sz w:val="24"/>
          <w:szCs w:val="24"/>
        </w:rPr>
        <w:t xml:space="preserve"> </w:t>
      </w:r>
      <w:r>
        <w:rPr>
          <w:rFonts w:ascii="Times New Roman" w:eastAsia="Garamond" w:hAnsi="Times New Roman" w:cs="Times New Roman"/>
          <w:color w:val="auto"/>
          <w:sz w:val="24"/>
          <w:szCs w:val="24"/>
        </w:rPr>
        <w:fldChar w:fldCharType="begin"/>
      </w:r>
      <w:r>
        <w:rPr>
          <w:rFonts w:ascii="Times New Roman" w:eastAsia="Garamond" w:hAnsi="Times New Roman" w:cs="Times New Roman"/>
          <w:color w:val="auto"/>
          <w:sz w:val="24"/>
          <w:szCs w:val="24"/>
        </w:rPr>
        <w:instrText xml:space="preserve"> ADDIN EN.CITE &lt;EndNote&gt;&lt;Cite&gt;&lt;Author&gt;Benford&lt;/Author&gt;&lt;Year&gt;2000&lt;/Year&gt;&lt;RecNum&gt;1279&lt;/RecNum&gt;&lt;DisplayText&gt;(Benford &amp;amp; Snow, 2000; Coburn, 2006)&lt;/DisplayText&gt;&lt;record&gt;&lt;rec-number&gt;1279&lt;/rec-number&gt;&lt;foreign-keys&gt;&lt;key app="EN" db-id="ts5a2ss9svxxdwerfenx5s2s295az9wzeved" timestamp="1241829415"&gt;1279&lt;/key&gt;&lt;key app="ENWeb" db-id="TgE2hwrtqgYAAGqrobg"&gt;542&lt;/key&gt;&lt;/foreign-keys&gt;&lt;ref-type name="Journal Article"&gt;17&lt;/ref-type&gt;&lt;contributors&gt;&lt;authors&gt;&lt;author&gt;Benford, Robert D.&lt;/author&gt;&lt;author&gt;Snow, David A.&lt;/author&gt;&lt;/authors&gt;&lt;/contributors&gt;&lt;titles&gt;&lt;title&gt;Framing processes and social movements&lt;/title&gt;&lt;secondary-title&gt;Annual Review of Sociology&lt;/secondary-title&gt;&lt;/titles&gt;&lt;periodical&gt;&lt;full-title&gt;Annual Review of Sociology&lt;/full-title&gt;&lt;/periodical&gt;&lt;pages&gt;611-639&lt;/pages&gt;&lt;volume&gt;26&lt;/volume&gt;&lt;keywords&gt;&lt;keyword&gt;Framing&lt;/keyword&gt;&lt;keyword&gt;Organizations&lt;/keyword&gt;&lt;keyword&gt;Social Movements&lt;/keyword&gt;&lt;/keywords&gt;&lt;dates&gt;&lt;year&gt;2000&lt;/year&gt;&lt;/dates&gt;&lt;label&gt;School Culture&lt;/label&gt;&lt;urls&gt;&lt;/urls&gt;&lt;/record&gt;&lt;/Cite&gt;&lt;Cite&gt;&lt;Author&gt;Coburn&lt;/Author&gt;&lt;Year&gt;2006&lt;/Year&gt;&lt;RecNum&gt;1429&lt;/RecNum&gt;&lt;record&gt;&lt;rec-number&gt;1429&lt;/rec-number&gt;&lt;foreign-keys&gt;&lt;key app="EN" db-id="ts5a2ss9svxxdwerfenx5s2s295az9wzeved" timestamp="1257177440"&gt;1429&lt;/key&gt;&lt;key app="ENWeb" db-id="TgE2hwrtqgYAAGqrobg"&gt;684&lt;/key&gt;&lt;/foreign-keys&gt;&lt;ref-type name="Journal Article"&gt;17&lt;/ref-type&gt;&lt;contributors&gt;&lt;authors&gt;&lt;author&gt;Coburn, Cynthia E.&lt;/author&gt;&lt;/authors&gt;&lt;/contributors&gt;&lt;titles&gt;&lt;title&gt;Framing the problem of reading instruction: Using frame analysis to uncover the microprocesses of policy implementation&lt;/title&gt;&lt;secondary-title&gt;American Educational Research Journal&lt;/secondary-title&gt;&lt;/titles&gt;&lt;periodical&gt;&lt;full-title&gt;American Educational Research Journal&lt;/full-title&gt;&lt;/periodical&gt;&lt;pages&gt;343-379&lt;/pages&gt;&lt;volume&gt;43&lt;/volume&gt;&lt;number&gt;3&lt;/number&gt;&lt;keywords&gt;&lt;keyword&gt;Implementation&lt;/keyword&gt;&lt;keyword&gt;Framing&lt;/keyword&gt;&lt;/keywords&gt;&lt;dates&gt;&lt;year&gt;2006&lt;/year&gt;&lt;/dates&gt;&lt;label&gt;Policy&lt;/label&gt;&lt;urls&gt;&lt;/urls&gt;&lt;/record&gt;&lt;/Cite&gt;&lt;/EndNote&gt;</w:instrText>
      </w:r>
      <w:r>
        <w:rPr>
          <w:rFonts w:ascii="Times New Roman" w:eastAsia="Garamond" w:hAnsi="Times New Roman" w:cs="Times New Roman"/>
          <w:color w:val="auto"/>
          <w:sz w:val="24"/>
          <w:szCs w:val="24"/>
        </w:rPr>
        <w:fldChar w:fldCharType="separate"/>
      </w:r>
      <w:r>
        <w:rPr>
          <w:rFonts w:ascii="Times New Roman" w:eastAsia="Garamond" w:hAnsi="Times New Roman" w:cs="Times New Roman"/>
          <w:noProof/>
          <w:color w:val="auto"/>
          <w:sz w:val="24"/>
          <w:szCs w:val="24"/>
        </w:rPr>
        <w:t>(Benford &amp; Snow, 2000; Coburn, 2006)</w:t>
      </w:r>
      <w:r>
        <w:rPr>
          <w:rFonts w:ascii="Times New Roman" w:eastAsia="Garamond" w:hAnsi="Times New Roman" w:cs="Times New Roman"/>
          <w:color w:val="auto"/>
          <w:sz w:val="24"/>
          <w:szCs w:val="24"/>
        </w:rPr>
        <w:fldChar w:fldCharType="end"/>
      </w:r>
      <w:r w:rsidR="00C126B7" w:rsidRPr="00FF5EC5">
        <w:rPr>
          <w:rFonts w:ascii="Times New Roman" w:eastAsia="Garamond" w:hAnsi="Times New Roman" w:cs="Times New Roman"/>
          <w:color w:val="auto"/>
          <w:sz w:val="24"/>
          <w:szCs w:val="24"/>
        </w:rPr>
        <w:t>, research and development</w:t>
      </w:r>
      <w:r w:rsidR="00090582">
        <w:rPr>
          <w:rFonts w:ascii="Times New Roman" w:eastAsia="Garamond" w:hAnsi="Times New Roman" w:cs="Times New Roman"/>
          <w:color w:val="auto"/>
          <w:sz w:val="24"/>
          <w:szCs w:val="24"/>
        </w:rPr>
        <w:t xml:space="preserve"> </w:t>
      </w:r>
      <w:r w:rsidR="00090582">
        <w:rPr>
          <w:rFonts w:ascii="Times New Roman" w:eastAsia="Garamond" w:hAnsi="Times New Roman" w:cs="Times New Roman"/>
          <w:color w:val="auto"/>
          <w:sz w:val="24"/>
          <w:szCs w:val="24"/>
        </w:rPr>
        <w:fldChar w:fldCharType="begin"/>
      </w:r>
      <w:r w:rsidR="00090582">
        <w:rPr>
          <w:rFonts w:ascii="Times New Roman" w:eastAsia="Garamond" w:hAnsi="Times New Roman" w:cs="Times New Roman"/>
          <w:color w:val="auto"/>
          <w:sz w:val="24"/>
          <w:szCs w:val="24"/>
        </w:rPr>
        <w:instrText xml:space="preserve"> ADDIN EN.CITE &lt;EndNote&gt;&lt;Cite&gt;&lt;Author&gt;Krathwohl&lt;/Author&gt;&lt;Year&gt;1987&lt;/Year&gt;&lt;RecNum&gt;1588&lt;/RecNum&gt;&lt;DisplayText&gt;(Krathwohl, 1987; Penuel, Fishman, Cheng, &amp;amp; Sabelli, 2011)&lt;/DisplayText&gt;&lt;record&gt;&lt;rec-number&gt;1588&lt;/rec-number&gt;&lt;foreign-keys&gt;&lt;key app="EN" db-id="ts5a2ss9svxxdwerfenx5s2s295az9wzeved" timestamp="1277164460"&gt;1588&lt;/key&gt;&lt;key app="ENWeb" db-id="TgE2hwrtqgYAAGqrobg"&gt;832&lt;/key&gt;&lt;/foreign-keys&gt;&lt;ref-type name="Book"&gt;6&lt;/ref-type&gt;&lt;contributors&gt;&lt;authors&gt;&lt;author&gt;Krathwohl, David R.&lt;/author&gt;&lt;/authors&gt;&lt;/contributors&gt;&lt;titles&gt;&lt;title&gt;Social and behavioral science research: A new framework or conceptualizing, implementing, and evaluating research studies&lt;/title&gt;&lt;/titles&gt;&lt;keywords&gt;&lt;keyword&gt;General&lt;/keyword&gt;&lt;keyword&gt;Social Sciences&lt;/keyword&gt;&lt;/keywords&gt;&lt;dates&gt;&lt;year&gt;1987&lt;/year&gt;&lt;/dates&gt;&lt;pub-location&gt;San Francisco&lt;/pub-location&gt;&lt;publisher&gt;Jossey-Bass&lt;/publisher&gt;&lt;label&gt;Research&lt;/label&gt;&lt;urls&gt;&lt;/urls&gt;&lt;custom1&gt;Yes&lt;/custom1&gt;&lt;/record&gt;&lt;/Cite&gt;&lt;Cite&gt;&lt;Author&gt;Penuel&lt;/Author&gt;&lt;Year&gt;2011&lt;/Year&gt;&lt;RecNum&gt;2067&lt;/RecNum&gt;&lt;record&gt;&lt;rec-number&gt;2067&lt;/rec-number&gt;&lt;foreign-keys&gt;&lt;key app="EN" db-id="ts5a2ss9svxxdwerfenx5s2s295az9wzeved" timestamp="1319563171"&gt;2067&lt;/key&gt;&lt;key app="ENWeb" db-id="TgE2hwrtqgYAAGqrobg"&gt;1287&lt;/key&gt;&lt;/foreign-keys&gt;&lt;ref-type name="Journal Article"&gt;17&lt;/ref-type&gt;&lt;contributors&gt;&lt;authors&gt;&lt;author&gt;Penuel, William R.&lt;/author&gt;&lt;author&gt;Fishman, Barry J.&lt;/author&gt;&lt;author&gt;Cheng, Britte Haugan&lt;/author&gt;&lt;author&gt;Sabelli, Nora&lt;/author&gt;&lt;/authors&gt;&lt;/contributors&gt;&lt;titles&gt;&lt;title&gt;Organizing research and development at the intersection of learning, implementation, and design&lt;/title&gt;&lt;secondary-title&gt;Educational Researcher&lt;/secondary-title&gt;&lt;/titles&gt;&lt;periodical&gt;&lt;full-title&gt;Educational Researcher&lt;/full-title&gt;&lt;/periodical&gt;&lt;pages&gt;331-337&lt;/pages&gt;&lt;volume&gt;40&lt;/volume&gt;&lt;number&gt;7&lt;/number&gt;&lt;keywords&gt;&lt;keyword&gt;Design&lt;/keyword&gt;&lt;/keywords&gt;&lt;dates&gt;&lt;year&gt;2011&lt;/year&gt;&lt;/dates&gt;&lt;isbn&gt;0013-189X&amp;#xD;1935-102X&lt;/isbn&gt;&lt;label&gt;Research&lt;/label&gt;&lt;urls&gt;&lt;/urls&gt;&lt;custom1&gt;Journal&lt;/custom1&gt;&lt;electronic-resource-num&gt;10.3102/0013189x11421826&lt;/electronic-resource-num&gt;&lt;/record&gt;&lt;/Cite&gt;&lt;/EndNote&gt;</w:instrText>
      </w:r>
      <w:r w:rsidR="00090582">
        <w:rPr>
          <w:rFonts w:ascii="Times New Roman" w:eastAsia="Garamond" w:hAnsi="Times New Roman" w:cs="Times New Roman"/>
          <w:color w:val="auto"/>
          <w:sz w:val="24"/>
          <w:szCs w:val="24"/>
        </w:rPr>
        <w:fldChar w:fldCharType="separate"/>
      </w:r>
      <w:r w:rsidR="00090582">
        <w:rPr>
          <w:rFonts w:ascii="Times New Roman" w:eastAsia="Garamond" w:hAnsi="Times New Roman" w:cs="Times New Roman"/>
          <w:noProof/>
          <w:color w:val="auto"/>
          <w:sz w:val="24"/>
          <w:szCs w:val="24"/>
        </w:rPr>
        <w:t>(Krathwohl, 1987; Penuel, Fishman, Cheng, &amp; Sabelli, 2011)</w:t>
      </w:r>
      <w:r w:rsidR="00090582">
        <w:rPr>
          <w:rFonts w:ascii="Times New Roman" w:eastAsia="Garamond" w:hAnsi="Times New Roman" w:cs="Times New Roman"/>
          <w:color w:val="auto"/>
          <w:sz w:val="24"/>
          <w:szCs w:val="24"/>
        </w:rPr>
        <w:fldChar w:fldCharType="end"/>
      </w:r>
      <w:r w:rsidR="00C126B7" w:rsidRPr="00FF5EC5">
        <w:rPr>
          <w:rFonts w:ascii="Times New Roman" w:eastAsia="Garamond" w:hAnsi="Times New Roman" w:cs="Times New Roman"/>
          <w:color w:val="auto"/>
          <w:sz w:val="24"/>
          <w:szCs w:val="24"/>
        </w:rPr>
        <w:t>, and influence</w:t>
      </w:r>
      <w:r w:rsidR="00275843">
        <w:rPr>
          <w:rFonts w:ascii="Times New Roman" w:eastAsia="Garamond" w:hAnsi="Times New Roman" w:cs="Times New Roman"/>
          <w:color w:val="auto"/>
          <w:sz w:val="24"/>
          <w:szCs w:val="24"/>
        </w:rPr>
        <w:t xml:space="preserve"> </w:t>
      </w:r>
      <w:r w:rsidR="00275843">
        <w:rPr>
          <w:rFonts w:ascii="Times New Roman" w:eastAsia="Garamond" w:hAnsi="Times New Roman" w:cs="Times New Roman"/>
          <w:color w:val="auto"/>
          <w:sz w:val="24"/>
          <w:szCs w:val="24"/>
        </w:rPr>
        <w:fldChar w:fldCharType="begin"/>
      </w:r>
      <w:r w:rsidR="00275843">
        <w:rPr>
          <w:rFonts w:ascii="Times New Roman" w:eastAsia="Garamond" w:hAnsi="Times New Roman" w:cs="Times New Roman"/>
          <w:color w:val="auto"/>
          <w:sz w:val="24"/>
          <w:szCs w:val="24"/>
        </w:rPr>
        <w:instrText xml:space="preserve"> ADDIN EN.CITE &lt;EndNote&gt;&lt;Cite&gt;&lt;Author&gt;Kingdon&lt;/Author&gt;&lt;Year&gt;2003&lt;/Year&gt;&lt;RecNum&gt;1619&lt;/RecNum&gt;&lt;DisplayText&gt;(Kingdon, 2003)&lt;/DisplayText&gt;&lt;record&gt;&lt;rec-number&gt;1619&lt;/rec-number&gt;&lt;foreign-keys&gt;&lt;key app="EN" db-id="ts5a2ss9svxxdwerfenx5s2s295az9wzeved" timestamp="1278197082"&gt;1619&lt;/key&gt;&lt;key app="ENWeb" db-id="TgE2hwrtqgYAAGqrobg"&gt;863&lt;/key&gt;&lt;/foreign-keys&gt;&lt;ref-type name="Book"&gt;6&lt;/ref-type&gt;&lt;contributors&gt;&lt;authors&gt;&lt;author&gt;Kingdon, John W.&lt;/author&gt;&lt;/authors&gt;&lt;/contributors&gt;&lt;titles&gt;&lt;title&gt;Agendas, alternatives, and public policies&lt;/title&gt;&lt;/titles&gt;&lt;keywords&gt;&lt;keyword&gt;Change&lt;/keyword&gt;&lt;keyword&gt;Systemic&lt;/keyword&gt;&lt;keyword&gt;Policy&lt;/keyword&gt;&lt;/keywords&gt;&lt;dates&gt;&lt;year&gt;2003&lt;/year&gt;&lt;/dates&gt;&lt;pub-location&gt;New York&lt;/pub-location&gt;&lt;publisher&gt;Longman Publishing Group&lt;/publisher&gt;&lt;label&gt;Reform&lt;/label&gt;&lt;urls&gt;&lt;/urls&gt;&lt;custom1&gt;Yes (Ch. 1-3)&lt;/custom1&gt;&lt;/record&gt;&lt;/Cite&gt;&lt;/EndNote&gt;</w:instrText>
      </w:r>
      <w:r w:rsidR="00275843">
        <w:rPr>
          <w:rFonts w:ascii="Times New Roman" w:eastAsia="Garamond" w:hAnsi="Times New Roman" w:cs="Times New Roman"/>
          <w:color w:val="auto"/>
          <w:sz w:val="24"/>
          <w:szCs w:val="24"/>
        </w:rPr>
        <w:fldChar w:fldCharType="separate"/>
      </w:r>
      <w:r w:rsidR="00275843">
        <w:rPr>
          <w:rFonts w:ascii="Times New Roman" w:eastAsia="Garamond" w:hAnsi="Times New Roman" w:cs="Times New Roman"/>
          <w:noProof/>
          <w:color w:val="auto"/>
          <w:sz w:val="24"/>
          <w:szCs w:val="24"/>
        </w:rPr>
        <w:t>(Kingdon, 2003)</w:t>
      </w:r>
      <w:r w:rsidR="00275843">
        <w:rPr>
          <w:rFonts w:ascii="Times New Roman" w:eastAsia="Garamond" w:hAnsi="Times New Roman" w:cs="Times New Roman"/>
          <w:color w:val="auto"/>
          <w:sz w:val="24"/>
          <w:szCs w:val="24"/>
        </w:rPr>
        <w:fldChar w:fldCharType="end"/>
      </w:r>
      <w:r w:rsidR="00C126B7" w:rsidRPr="00FF5EC5">
        <w:rPr>
          <w:rFonts w:ascii="Times New Roman" w:eastAsia="Garamond" w:hAnsi="Times New Roman" w:cs="Times New Roman"/>
          <w:color w:val="auto"/>
          <w:sz w:val="24"/>
          <w:szCs w:val="24"/>
        </w:rPr>
        <w:t xml:space="preserve">. What are the essential inquiry competencies? How should they be integrated with policy leadership? </w:t>
      </w:r>
      <w:r w:rsidR="00E65F62" w:rsidRPr="00FF5EC5">
        <w:rPr>
          <w:rFonts w:ascii="Times New Roman" w:eastAsia="Garamond" w:hAnsi="Times New Roman" w:cs="Times New Roman"/>
          <w:color w:val="auto"/>
          <w:sz w:val="24"/>
          <w:szCs w:val="24"/>
        </w:rPr>
        <w:t>W</w:t>
      </w:r>
      <w:r w:rsidR="00C126B7" w:rsidRPr="00FF5EC5">
        <w:rPr>
          <w:rFonts w:ascii="Times New Roman" w:eastAsia="Garamond" w:hAnsi="Times New Roman" w:cs="Times New Roman"/>
          <w:color w:val="auto"/>
          <w:sz w:val="24"/>
          <w:szCs w:val="24"/>
        </w:rPr>
        <w:t xml:space="preserve">hat are the expected and actual outcomes for leaders who apply inquiry skills to lead educational improvement through changes processes? </w:t>
      </w:r>
      <w:r w:rsidR="00E65F62" w:rsidRPr="00FF5EC5">
        <w:rPr>
          <w:rFonts w:ascii="Times New Roman" w:eastAsia="Garamond" w:hAnsi="Times New Roman" w:cs="Times New Roman"/>
          <w:color w:val="auto"/>
          <w:sz w:val="24"/>
          <w:szCs w:val="24"/>
        </w:rPr>
        <w:t xml:space="preserve">And how can leadership programs develop faculty </w:t>
      </w:r>
      <w:r w:rsidR="00090582">
        <w:rPr>
          <w:rFonts w:ascii="Times New Roman" w:eastAsia="Garamond" w:hAnsi="Times New Roman" w:cs="Times New Roman"/>
          <w:color w:val="auto"/>
          <w:sz w:val="24"/>
          <w:szCs w:val="24"/>
        </w:rPr>
        <w:t>who adopt</w:t>
      </w:r>
      <w:r w:rsidR="00E65F62" w:rsidRPr="00FF5EC5">
        <w:rPr>
          <w:rFonts w:ascii="Times New Roman" w:eastAsia="Garamond" w:hAnsi="Times New Roman" w:cs="Times New Roman"/>
          <w:color w:val="auto"/>
          <w:sz w:val="24"/>
          <w:szCs w:val="24"/>
        </w:rPr>
        <w:t xml:space="preserve"> these </w:t>
      </w:r>
      <w:r w:rsidR="00000A1C" w:rsidRPr="00FF5EC5">
        <w:rPr>
          <w:rFonts w:ascii="Times New Roman" w:eastAsia="Garamond" w:hAnsi="Times New Roman" w:cs="Times New Roman"/>
          <w:color w:val="auto"/>
          <w:sz w:val="24"/>
          <w:szCs w:val="24"/>
        </w:rPr>
        <w:t>mindset</w:t>
      </w:r>
      <w:r w:rsidR="00E65F62" w:rsidRPr="00FF5EC5">
        <w:rPr>
          <w:rFonts w:ascii="Times New Roman" w:eastAsia="Garamond" w:hAnsi="Times New Roman" w:cs="Times New Roman"/>
          <w:color w:val="auto"/>
          <w:sz w:val="24"/>
          <w:szCs w:val="24"/>
        </w:rPr>
        <w:t>s?</w:t>
      </w:r>
    </w:p>
    <w:p w14:paraId="49763FF3" w14:textId="77777777" w:rsidR="00F8011D" w:rsidRPr="00FF5EC5" w:rsidRDefault="00F8011D" w:rsidP="00C8054D">
      <w:pPr>
        <w:pStyle w:val="normal0"/>
        <w:spacing w:after="0" w:line="360" w:lineRule="auto"/>
        <w:ind w:firstLine="720"/>
        <w:rPr>
          <w:rFonts w:ascii="Times New Roman" w:hAnsi="Times New Roman" w:cs="Times New Roman"/>
          <w:color w:val="auto"/>
          <w:sz w:val="24"/>
          <w:szCs w:val="24"/>
        </w:rPr>
      </w:pPr>
    </w:p>
    <w:p w14:paraId="61799F35" w14:textId="77777777" w:rsidR="00000A1C" w:rsidRPr="00FF5EC5" w:rsidRDefault="00000A1C" w:rsidP="0024008F">
      <w:pPr>
        <w:pStyle w:val="normal0"/>
        <w:spacing w:after="0" w:line="360" w:lineRule="auto"/>
        <w:rPr>
          <w:rFonts w:ascii="Times New Roman" w:hAnsi="Times New Roman" w:cs="Times New Roman"/>
          <w:b/>
          <w:color w:val="auto"/>
          <w:sz w:val="24"/>
          <w:szCs w:val="24"/>
        </w:rPr>
      </w:pPr>
      <w:r w:rsidRPr="00FF5EC5">
        <w:rPr>
          <w:rFonts w:ascii="Times New Roman" w:hAnsi="Times New Roman" w:cs="Times New Roman"/>
          <w:b/>
          <w:color w:val="auto"/>
          <w:sz w:val="24"/>
          <w:szCs w:val="24"/>
        </w:rPr>
        <w:t>Purpose of the Session</w:t>
      </w:r>
    </w:p>
    <w:p w14:paraId="4821734B" w14:textId="303D198C" w:rsidR="00F8011D" w:rsidRPr="00FF5EC5" w:rsidRDefault="00C126B7">
      <w:pPr>
        <w:pStyle w:val="normal0"/>
        <w:spacing w:after="0" w:line="240" w:lineRule="auto"/>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 xml:space="preserve">This conversation will bring together scholars from varied institutions working in </w:t>
      </w:r>
      <w:proofErr w:type="spellStart"/>
      <w:r w:rsidRPr="00FF5EC5">
        <w:rPr>
          <w:rFonts w:ascii="Times New Roman" w:eastAsia="Garamond" w:hAnsi="Times New Roman" w:cs="Times New Roman"/>
          <w:color w:val="auto"/>
          <w:sz w:val="24"/>
          <w:szCs w:val="24"/>
        </w:rPr>
        <w:t>EdD</w:t>
      </w:r>
      <w:proofErr w:type="spellEnd"/>
      <w:r w:rsidRPr="00FF5EC5">
        <w:rPr>
          <w:rFonts w:ascii="Times New Roman" w:eastAsia="Garamond" w:hAnsi="Times New Roman" w:cs="Times New Roman"/>
          <w:color w:val="auto"/>
          <w:sz w:val="24"/>
          <w:szCs w:val="24"/>
        </w:rPr>
        <w:t xml:space="preserve"> programs in diverse communities. Each of these institutions has incorporated</w:t>
      </w:r>
      <w:r w:rsidR="00E65F62" w:rsidRPr="00FF5EC5">
        <w:rPr>
          <w:rFonts w:ascii="Times New Roman" w:eastAsia="Garamond" w:hAnsi="Times New Roman" w:cs="Times New Roman"/>
          <w:color w:val="auto"/>
          <w:sz w:val="24"/>
          <w:szCs w:val="24"/>
        </w:rPr>
        <w:t>, or is working to incorporate,</w:t>
      </w:r>
      <w:r w:rsidR="00C8054D">
        <w:rPr>
          <w:rFonts w:ascii="Times New Roman" w:eastAsia="Garamond" w:hAnsi="Times New Roman" w:cs="Times New Roman"/>
          <w:color w:val="auto"/>
          <w:sz w:val="24"/>
          <w:szCs w:val="24"/>
        </w:rPr>
        <w:t xml:space="preserve"> elements of</w:t>
      </w:r>
      <w:r w:rsidRPr="00FF5EC5">
        <w:rPr>
          <w:rFonts w:ascii="Times New Roman" w:eastAsia="Garamond" w:hAnsi="Times New Roman" w:cs="Times New Roman"/>
          <w:color w:val="auto"/>
          <w:sz w:val="24"/>
          <w:szCs w:val="24"/>
        </w:rPr>
        <w:t xml:space="preserve"> design development </w:t>
      </w:r>
      <w:r w:rsidR="00E65F62" w:rsidRPr="00FF5EC5">
        <w:rPr>
          <w:rFonts w:ascii="Times New Roman" w:eastAsia="Garamond" w:hAnsi="Times New Roman" w:cs="Times New Roman"/>
          <w:color w:val="auto"/>
          <w:sz w:val="24"/>
          <w:szCs w:val="24"/>
        </w:rPr>
        <w:t xml:space="preserve">or improvement science </w:t>
      </w:r>
      <w:r w:rsidRPr="00FF5EC5">
        <w:rPr>
          <w:rFonts w:ascii="Times New Roman" w:eastAsia="Garamond" w:hAnsi="Times New Roman" w:cs="Times New Roman"/>
          <w:color w:val="auto"/>
          <w:sz w:val="24"/>
          <w:szCs w:val="24"/>
        </w:rPr>
        <w:t xml:space="preserve">into their </w:t>
      </w:r>
      <w:proofErr w:type="spellStart"/>
      <w:r w:rsidRPr="00FF5EC5">
        <w:rPr>
          <w:rFonts w:ascii="Times New Roman" w:eastAsia="Garamond" w:hAnsi="Times New Roman" w:cs="Times New Roman"/>
          <w:color w:val="auto"/>
          <w:sz w:val="24"/>
          <w:szCs w:val="24"/>
        </w:rPr>
        <w:t>EdD</w:t>
      </w:r>
      <w:proofErr w:type="spellEnd"/>
      <w:r w:rsidRPr="00FF5EC5">
        <w:rPr>
          <w:rFonts w:ascii="Times New Roman" w:eastAsia="Garamond" w:hAnsi="Times New Roman" w:cs="Times New Roman"/>
          <w:color w:val="auto"/>
          <w:sz w:val="24"/>
          <w:szCs w:val="24"/>
        </w:rPr>
        <w:t xml:space="preserve"> program. The application of these approaches ranges from teaching a course on improvement science to </w:t>
      </w:r>
      <w:r w:rsidR="00C8054D">
        <w:rPr>
          <w:rFonts w:ascii="Times New Roman" w:eastAsia="Garamond" w:hAnsi="Times New Roman" w:cs="Times New Roman"/>
          <w:color w:val="auto"/>
          <w:sz w:val="24"/>
          <w:szCs w:val="24"/>
        </w:rPr>
        <w:t>conducting design development studies for the dissertation</w:t>
      </w:r>
      <w:r w:rsidR="0024008F">
        <w:rPr>
          <w:rFonts w:ascii="Times New Roman" w:eastAsia="Garamond" w:hAnsi="Times New Roman" w:cs="Times New Roman"/>
          <w:color w:val="auto"/>
          <w:sz w:val="24"/>
          <w:szCs w:val="24"/>
        </w:rPr>
        <w:t xml:space="preserve">. Central to the success of these approaches is </w:t>
      </w:r>
      <w:r w:rsidR="00E65F62" w:rsidRPr="00FF5EC5">
        <w:rPr>
          <w:rFonts w:ascii="Times New Roman" w:eastAsia="Garamond" w:hAnsi="Times New Roman" w:cs="Times New Roman"/>
          <w:color w:val="auto"/>
          <w:sz w:val="24"/>
          <w:szCs w:val="24"/>
        </w:rPr>
        <w:t>preparing faculty to embrace new ways of thinking about doctoral research courses and dissertations</w:t>
      </w:r>
      <w:r w:rsidRPr="00FF5EC5">
        <w:rPr>
          <w:rFonts w:ascii="Times New Roman" w:eastAsia="Garamond" w:hAnsi="Times New Roman" w:cs="Times New Roman"/>
          <w:color w:val="auto"/>
          <w:sz w:val="24"/>
          <w:szCs w:val="24"/>
        </w:rPr>
        <w:t>.</w:t>
      </w:r>
    </w:p>
    <w:p w14:paraId="4650E26E" w14:textId="77777777" w:rsidR="00F8011D" w:rsidRPr="00FF5EC5" w:rsidRDefault="00F8011D">
      <w:pPr>
        <w:pStyle w:val="normal0"/>
        <w:spacing w:after="0" w:line="240" w:lineRule="auto"/>
        <w:rPr>
          <w:rFonts w:ascii="Times New Roman" w:hAnsi="Times New Roman" w:cs="Times New Roman"/>
          <w:color w:val="auto"/>
          <w:sz w:val="24"/>
          <w:szCs w:val="24"/>
        </w:rPr>
      </w:pPr>
    </w:p>
    <w:p w14:paraId="30CA0C7B" w14:textId="4DA2A682" w:rsidR="00F8011D" w:rsidRPr="00FF5EC5" w:rsidRDefault="00C126B7">
      <w:pPr>
        <w:pStyle w:val="normal0"/>
        <w:spacing w:after="0" w:line="240" w:lineRule="auto"/>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 xml:space="preserve">We will discuss emerging perspectives on the research experience that </w:t>
      </w:r>
      <w:r w:rsidR="0024008F">
        <w:rPr>
          <w:rFonts w:ascii="Times New Roman" w:eastAsia="Garamond" w:hAnsi="Times New Roman" w:cs="Times New Roman"/>
          <w:color w:val="auto"/>
          <w:sz w:val="24"/>
          <w:szCs w:val="24"/>
        </w:rPr>
        <w:t xml:space="preserve">scholar practitioners </w:t>
      </w:r>
      <w:r w:rsidRPr="00FF5EC5">
        <w:rPr>
          <w:rFonts w:ascii="Times New Roman" w:eastAsia="Garamond" w:hAnsi="Times New Roman" w:cs="Times New Roman"/>
          <w:color w:val="auto"/>
          <w:sz w:val="24"/>
          <w:szCs w:val="24"/>
        </w:rPr>
        <w:t>need to</w:t>
      </w:r>
      <w:r w:rsidR="00C8054D">
        <w:rPr>
          <w:rFonts w:ascii="Times New Roman" w:eastAsia="Garamond" w:hAnsi="Times New Roman" w:cs="Times New Roman"/>
          <w:color w:val="auto"/>
          <w:sz w:val="24"/>
          <w:szCs w:val="24"/>
        </w:rPr>
        <w:t xml:space="preserve"> become more effective leaders, as well as how these experiences serve as productive pedagogies </w:t>
      </w:r>
      <w:r w:rsidR="00942A95">
        <w:rPr>
          <w:rFonts w:ascii="Times New Roman" w:eastAsia="Garamond" w:hAnsi="Times New Roman" w:cs="Times New Roman"/>
          <w:color w:val="auto"/>
          <w:sz w:val="24"/>
          <w:szCs w:val="24"/>
        </w:rPr>
        <w:t>within</w:t>
      </w:r>
      <w:r w:rsidR="00C8054D">
        <w:rPr>
          <w:rFonts w:ascii="Times New Roman" w:eastAsia="Garamond" w:hAnsi="Times New Roman" w:cs="Times New Roman"/>
          <w:color w:val="auto"/>
          <w:sz w:val="24"/>
          <w:szCs w:val="24"/>
        </w:rPr>
        <w:t xml:space="preserve"> an </w:t>
      </w:r>
      <w:proofErr w:type="spellStart"/>
      <w:r w:rsidR="00C8054D">
        <w:rPr>
          <w:rFonts w:ascii="Times New Roman" w:eastAsia="Garamond" w:hAnsi="Times New Roman" w:cs="Times New Roman"/>
          <w:color w:val="auto"/>
          <w:sz w:val="24"/>
          <w:szCs w:val="24"/>
        </w:rPr>
        <w:t>EdD</w:t>
      </w:r>
      <w:proofErr w:type="spellEnd"/>
      <w:r w:rsidR="00C8054D">
        <w:rPr>
          <w:rFonts w:ascii="Times New Roman" w:eastAsia="Garamond" w:hAnsi="Times New Roman" w:cs="Times New Roman"/>
          <w:color w:val="auto"/>
          <w:sz w:val="24"/>
          <w:szCs w:val="24"/>
        </w:rPr>
        <w:t xml:space="preserve"> program. </w:t>
      </w:r>
      <w:r w:rsidRPr="00FF5EC5">
        <w:rPr>
          <w:rFonts w:ascii="Times New Roman" w:eastAsia="Garamond" w:hAnsi="Times New Roman" w:cs="Times New Roman"/>
          <w:color w:val="auto"/>
          <w:sz w:val="24"/>
          <w:szCs w:val="24"/>
        </w:rPr>
        <w:t xml:space="preserve">Our aim is to contribute significantly to the knowledge base through dialogue and </w:t>
      </w:r>
      <w:r w:rsidR="00000A1C" w:rsidRPr="00FF5EC5">
        <w:rPr>
          <w:rFonts w:ascii="Times New Roman" w:eastAsia="Garamond" w:hAnsi="Times New Roman" w:cs="Times New Roman"/>
          <w:color w:val="auto"/>
          <w:sz w:val="24"/>
          <w:szCs w:val="24"/>
        </w:rPr>
        <w:t>critique</w:t>
      </w:r>
      <w:r w:rsidRPr="00FF5EC5">
        <w:rPr>
          <w:rFonts w:ascii="Times New Roman" w:eastAsia="Garamond" w:hAnsi="Times New Roman" w:cs="Times New Roman"/>
          <w:color w:val="auto"/>
          <w:sz w:val="24"/>
          <w:szCs w:val="24"/>
        </w:rPr>
        <w:t xml:space="preserve">. </w:t>
      </w:r>
    </w:p>
    <w:p w14:paraId="5B329FBB" w14:textId="77777777" w:rsidR="00000A1C" w:rsidRPr="00FF5EC5" w:rsidRDefault="00000A1C" w:rsidP="00C8054D">
      <w:pPr>
        <w:pStyle w:val="normal0"/>
        <w:spacing w:after="0" w:line="360" w:lineRule="auto"/>
        <w:rPr>
          <w:rFonts w:ascii="Times New Roman" w:hAnsi="Times New Roman" w:cs="Times New Roman"/>
          <w:color w:val="auto"/>
          <w:sz w:val="24"/>
          <w:szCs w:val="24"/>
        </w:rPr>
      </w:pPr>
    </w:p>
    <w:p w14:paraId="524D935D" w14:textId="77777777" w:rsidR="00F8011D" w:rsidRPr="00FF5EC5" w:rsidRDefault="00C126B7">
      <w:pPr>
        <w:pStyle w:val="normal0"/>
        <w:spacing w:after="0" w:line="360" w:lineRule="auto"/>
        <w:rPr>
          <w:rFonts w:ascii="Times New Roman" w:hAnsi="Times New Roman" w:cs="Times New Roman"/>
          <w:color w:val="auto"/>
          <w:sz w:val="24"/>
          <w:szCs w:val="24"/>
        </w:rPr>
      </w:pPr>
      <w:r w:rsidRPr="00FF5EC5">
        <w:rPr>
          <w:rFonts w:ascii="Times New Roman" w:eastAsia="Garamond" w:hAnsi="Times New Roman" w:cs="Times New Roman"/>
          <w:b/>
          <w:color w:val="auto"/>
          <w:sz w:val="24"/>
          <w:szCs w:val="24"/>
        </w:rPr>
        <w:t>Approach</w:t>
      </w:r>
    </w:p>
    <w:p w14:paraId="051B37F9" w14:textId="555039CA" w:rsidR="00F8011D" w:rsidRPr="00FF5EC5" w:rsidRDefault="00C126B7">
      <w:pPr>
        <w:pStyle w:val="normal0"/>
        <w:spacing w:after="0" w:line="240" w:lineRule="auto"/>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This session will begin with a brief overview of design development studies</w:t>
      </w:r>
      <w:r w:rsidR="00000A1C" w:rsidRPr="00FF5EC5">
        <w:rPr>
          <w:rFonts w:ascii="Times New Roman" w:eastAsia="Garamond" w:hAnsi="Times New Roman" w:cs="Times New Roman"/>
          <w:color w:val="auto"/>
          <w:sz w:val="24"/>
          <w:szCs w:val="24"/>
        </w:rPr>
        <w:t xml:space="preserve"> and improvement science</w:t>
      </w:r>
      <w:r w:rsidRPr="00FF5EC5">
        <w:rPr>
          <w:rFonts w:ascii="Times New Roman" w:eastAsia="Garamond" w:hAnsi="Times New Roman" w:cs="Times New Roman"/>
          <w:color w:val="auto"/>
          <w:sz w:val="24"/>
          <w:szCs w:val="24"/>
        </w:rPr>
        <w:t>, and then the panelists will engage in a discussion of how</w:t>
      </w:r>
      <w:r w:rsidR="00C8054D">
        <w:rPr>
          <w:rFonts w:ascii="Times New Roman" w:eastAsia="Garamond" w:hAnsi="Times New Roman" w:cs="Times New Roman"/>
          <w:color w:val="auto"/>
          <w:sz w:val="24"/>
          <w:szCs w:val="24"/>
        </w:rPr>
        <w:t xml:space="preserve"> </w:t>
      </w:r>
      <w:r w:rsidRPr="00FF5EC5">
        <w:rPr>
          <w:rFonts w:ascii="Times New Roman" w:eastAsia="Garamond" w:hAnsi="Times New Roman" w:cs="Times New Roman"/>
          <w:color w:val="auto"/>
          <w:sz w:val="24"/>
          <w:szCs w:val="24"/>
        </w:rPr>
        <w:t xml:space="preserve">these approaches impact the development of </w:t>
      </w:r>
      <w:r w:rsidR="0024008F">
        <w:rPr>
          <w:rFonts w:ascii="Times New Roman" w:eastAsia="Garamond" w:hAnsi="Times New Roman" w:cs="Times New Roman"/>
          <w:color w:val="auto"/>
          <w:sz w:val="24"/>
          <w:szCs w:val="24"/>
        </w:rPr>
        <w:t xml:space="preserve">scholar </w:t>
      </w:r>
      <w:r w:rsidR="00C8054D">
        <w:rPr>
          <w:rFonts w:ascii="Times New Roman" w:eastAsia="Garamond" w:hAnsi="Times New Roman" w:cs="Times New Roman"/>
          <w:color w:val="auto"/>
          <w:sz w:val="24"/>
          <w:szCs w:val="24"/>
        </w:rPr>
        <w:t>practitioners</w:t>
      </w:r>
      <w:r w:rsidRPr="00FF5EC5">
        <w:rPr>
          <w:rFonts w:ascii="Times New Roman" w:eastAsia="Garamond" w:hAnsi="Times New Roman" w:cs="Times New Roman"/>
          <w:color w:val="auto"/>
          <w:sz w:val="24"/>
          <w:szCs w:val="24"/>
        </w:rPr>
        <w:t>. In the next part of the session, attendees will interact with one another and the panelists in small-group discussions</w:t>
      </w:r>
      <w:r w:rsidR="00C8054D">
        <w:rPr>
          <w:rFonts w:ascii="Times New Roman" w:eastAsia="Garamond" w:hAnsi="Times New Roman" w:cs="Times New Roman"/>
          <w:color w:val="auto"/>
          <w:sz w:val="24"/>
          <w:szCs w:val="24"/>
        </w:rPr>
        <w:t>,</w:t>
      </w:r>
      <w:r w:rsidRPr="00FF5EC5">
        <w:rPr>
          <w:rFonts w:ascii="Times New Roman" w:eastAsia="Garamond" w:hAnsi="Times New Roman" w:cs="Times New Roman"/>
          <w:color w:val="auto"/>
          <w:sz w:val="24"/>
          <w:szCs w:val="24"/>
        </w:rPr>
        <w:t xml:space="preserve"> focusing on critical questions related to these approaches. Finally, panelists and attendees will</w:t>
      </w:r>
      <w:r w:rsidR="00C8054D">
        <w:rPr>
          <w:rFonts w:ascii="Times New Roman" w:eastAsia="Garamond" w:hAnsi="Times New Roman" w:cs="Times New Roman"/>
          <w:color w:val="auto"/>
          <w:sz w:val="24"/>
          <w:szCs w:val="24"/>
        </w:rPr>
        <w:t xml:space="preserve"> elaborate on key questions that emerge</w:t>
      </w:r>
      <w:r w:rsidRPr="00FF5EC5">
        <w:rPr>
          <w:rFonts w:ascii="Times New Roman" w:eastAsia="Garamond" w:hAnsi="Times New Roman" w:cs="Times New Roman"/>
          <w:color w:val="auto"/>
          <w:sz w:val="24"/>
          <w:szCs w:val="24"/>
        </w:rPr>
        <w:t xml:space="preserve"> from the small group discussions.</w:t>
      </w:r>
    </w:p>
    <w:p w14:paraId="003EEF21" w14:textId="77777777" w:rsidR="00F8011D" w:rsidRPr="00FF5EC5" w:rsidRDefault="00F8011D">
      <w:pPr>
        <w:pStyle w:val="normal0"/>
        <w:spacing w:after="0" w:line="240" w:lineRule="auto"/>
        <w:rPr>
          <w:rFonts w:ascii="Times New Roman" w:hAnsi="Times New Roman" w:cs="Times New Roman"/>
          <w:color w:val="auto"/>
          <w:sz w:val="24"/>
          <w:szCs w:val="24"/>
        </w:rPr>
      </w:pPr>
    </w:p>
    <w:p w14:paraId="096863CA" w14:textId="77777777" w:rsidR="00F8011D" w:rsidRPr="00FF5EC5" w:rsidRDefault="00C126B7">
      <w:pPr>
        <w:pStyle w:val="normal0"/>
        <w:spacing w:after="0" w:line="360" w:lineRule="auto"/>
        <w:rPr>
          <w:rFonts w:ascii="Times New Roman" w:hAnsi="Times New Roman" w:cs="Times New Roman"/>
          <w:color w:val="auto"/>
          <w:sz w:val="24"/>
          <w:szCs w:val="24"/>
        </w:rPr>
      </w:pPr>
      <w:r w:rsidRPr="00FF5EC5">
        <w:rPr>
          <w:rFonts w:ascii="Times New Roman" w:eastAsia="Garamond" w:hAnsi="Times New Roman" w:cs="Times New Roman"/>
          <w:b/>
          <w:color w:val="auto"/>
          <w:sz w:val="24"/>
          <w:szCs w:val="24"/>
        </w:rPr>
        <w:lastRenderedPageBreak/>
        <w:t xml:space="preserve">Examples of </w:t>
      </w:r>
      <w:r w:rsidR="001F00B8" w:rsidRPr="00FF5EC5">
        <w:rPr>
          <w:rFonts w:ascii="Times New Roman" w:eastAsia="Garamond" w:hAnsi="Times New Roman" w:cs="Times New Roman"/>
          <w:b/>
          <w:color w:val="auto"/>
          <w:sz w:val="24"/>
          <w:szCs w:val="24"/>
        </w:rPr>
        <w:t xml:space="preserve">Provocative </w:t>
      </w:r>
      <w:r w:rsidRPr="00FF5EC5">
        <w:rPr>
          <w:rFonts w:ascii="Times New Roman" w:eastAsia="Garamond" w:hAnsi="Times New Roman" w:cs="Times New Roman"/>
          <w:b/>
          <w:color w:val="auto"/>
          <w:sz w:val="24"/>
          <w:szCs w:val="24"/>
        </w:rPr>
        <w:t xml:space="preserve">Questions to </w:t>
      </w:r>
      <w:r w:rsidR="001F00B8" w:rsidRPr="00FF5EC5">
        <w:rPr>
          <w:rFonts w:ascii="Times New Roman" w:eastAsia="Garamond" w:hAnsi="Times New Roman" w:cs="Times New Roman"/>
          <w:b/>
          <w:color w:val="auto"/>
          <w:sz w:val="24"/>
          <w:szCs w:val="24"/>
        </w:rPr>
        <w:t>Stimulate Lively Discussion</w:t>
      </w:r>
    </w:p>
    <w:p w14:paraId="04C8E29A" w14:textId="77777777" w:rsidR="00F8011D" w:rsidRPr="00FF5EC5" w:rsidRDefault="00C126B7">
      <w:pPr>
        <w:pStyle w:val="normal0"/>
        <w:spacing w:after="0" w:line="360" w:lineRule="auto"/>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 xml:space="preserve">During this session, panelists and attendees will engage around the following central questions: </w:t>
      </w:r>
    </w:p>
    <w:p w14:paraId="29A9E1DD" w14:textId="0A09CD0E" w:rsidR="00F8011D" w:rsidRPr="00FF5EC5" w:rsidRDefault="00C126B7">
      <w:pPr>
        <w:pStyle w:val="normal0"/>
        <w:numPr>
          <w:ilvl w:val="0"/>
          <w:numId w:val="3"/>
        </w:numPr>
        <w:spacing w:after="0" w:line="240" w:lineRule="auto"/>
        <w:ind w:hanging="360"/>
        <w:contextualSpacing/>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 xml:space="preserve">What are the salient features of improvement science and design development? </w:t>
      </w:r>
    </w:p>
    <w:p w14:paraId="754AA125" w14:textId="49B04311" w:rsidR="00F8011D" w:rsidRPr="00FF5EC5" w:rsidRDefault="00C126B7">
      <w:pPr>
        <w:pStyle w:val="normal0"/>
        <w:numPr>
          <w:ilvl w:val="0"/>
          <w:numId w:val="3"/>
        </w:numPr>
        <w:spacing w:after="0" w:line="240" w:lineRule="auto"/>
        <w:ind w:hanging="360"/>
        <w:contextualSpacing/>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How do these approaches impact the development of scholar practitioners?</w:t>
      </w:r>
    </w:p>
    <w:p w14:paraId="4B14F4CA" w14:textId="77777777" w:rsidR="00F8011D" w:rsidRPr="00FF5EC5" w:rsidRDefault="00C126B7">
      <w:pPr>
        <w:pStyle w:val="normal0"/>
        <w:numPr>
          <w:ilvl w:val="0"/>
          <w:numId w:val="3"/>
        </w:numPr>
        <w:spacing w:after="0" w:line="240" w:lineRule="auto"/>
        <w:ind w:hanging="360"/>
        <w:contextualSpacing/>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How do these approaches generate contributions to the broader field?</w:t>
      </w:r>
    </w:p>
    <w:p w14:paraId="7DFFB608" w14:textId="77777777" w:rsidR="00F8011D" w:rsidRPr="00FF5EC5" w:rsidRDefault="00C126B7">
      <w:pPr>
        <w:pStyle w:val="normal0"/>
        <w:numPr>
          <w:ilvl w:val="0"/>
          <w:numId w:val="3"/>
        </w:numPr>
        <w:spacing w:after="0" w:line="240" w:lineRule="auto"/>
        <w:ind w:hanging="360"/>
        <w:contextualSpacing/>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 xml:space="preserve">What are the affordances and challenges of incorporating these approaches into an </w:t>
      </w:r>
      <w:proofErr w:type="spellStart"/>
      <w:r w:rsidRPr="00FF5EC5">
        <w:rPr>
          <w:rFonts w:ascii="Times New Roman" w:eastAsia="Garamond" w:hAnsi="Times New Roman" w:cs="Times New Roman"/>
          <w:color w:val="auto"/>
          <w:sz w:val="24"/>
          <w:szCs w:val="24"/>
        </w:rPr>
        <w:t>EdD</w:t>
      </w:r>
      <w:proofErr w:type="spellEnd"/>
      <w:r w:rsidRPr="00FF5EC5">
        <w:rPr>
          <w:rFonts w:ascii="Times New Roman" w:eastAsia="Garamond" w:hAnsi="Times New Roman" w:cs="Times New Roman"/>
          <w:color w:val="auto"/>
          <w:sz w:val="24"/>
          <w:szCs w:val="24"/>
        </w:rPr>
        <w:t xml:space="preserve"> program?</w:t>
      </w:r>
    </w:p>
    <w:p w14:paraId="55F74A24" w14:textId="77777777" w:rsidR="00F8011D" w:rsidRPr="00FF5EC5" w:rsidRDefault="00C126B7">
      <w:pPr>
        <w:pStyle w:val="normal0"/>
        <w:numPr>
          <w:ilvl w:val="0"/>
          <w:numId w:val="3"/>
        </w:numPr>
        <w:spacing w:after="0" w:line="240" w:lineRule="auto"/>
        <w:ind w:hanging="360"/>
        <w:contextualSpacing/>
        <w:rPr>
          <w:rFonts w:ascii="Times New Roman" w:hAnsi="Times New Roman" w:cs="Times New Roman"/>
          <w:color w:val="auto"/>
          <w:sz w:val="24"/>
          <w:szCs w:val="24"/>
        </w:rPr>
      </w:pPr>
      <w:r w:rsidRPr="00FF5EC5">
        <w:rPr>
          <w:rFonts w:ascii="Times New Roman" w:eastAsia="Garamond" w:hAnsi="Times New Roman" w:cs="Times New Roman"/>
          <w:color w:val="auto"/>
          <w:sz w:val="24"/>
          <w:szCs w:val="24"/>
        </w:rPr>
        <w:t>What evidence supports the efficacy of these approaches?</w:t>
      </w:r>
    </w:p>
    <w:p w14:paraId="62617121" w14:textId="77777777" w:rsidR="00F8011D" w:rsidRPr="00FF5EC5" w:rsidRDefault="00F8011D" w:rsidP="00C8054D">
      <w:pPr>
        <w:pStyle w:val="normal0"/>
        <w:spacing w:after="0" w:line="360" w:lineRule="auto"/>
        <w:rPr>
          <w:rFonts w:ascii="Times New Roman" w:hAnsi="Times New Roman" w:cs="Times New Roman"/>
          <w:color w:val="auto"/>
          <w:sz w:val="24"/>
          <w:szCs w:val="24"/>
        </w:rPr>
      </w:pPr>
    </w:p>
    <w:p w14:paraId="0742AAEA" w14:textId="1EEF6EEC" w:rsidR="00656230" w:rsidRPr="00C8054D" w:rsidRDefault="00C126B7" w:rsidP="007E410F">
      <w:pPr>
        <w:spacing w:after="0" w:line="360" w:lineRule="auto"/>
        <w:rPr>
          <w:rFonts w:ascii="Times New Roman" w:eastAsia="Garamond" w:hAnsi="Times New Roman" w:cs="Times New Roman"/>
          <w:b/>
          <w:color w:val="auto"/>
          <w:sz w:val="24"/>
          <w:szCs w:val="24"/>
        </w:rPr>
      </w:pPr>
      <w:r w:rsidRPr="00FF5EC5">
        <w:rPr>
          <w:rFonts w:ascii="Times New Roman" w:eastAsia="Garamond" w:hAnsi="Times New Roman" w:cs="Times New Roman"/>
          <w:b/>
          <w:color w:val="auto"/>
          <w:sz w:val="24"/>
          <w:szCs w:val="24"/>
        </w:rPr>
        <w:t>Bibliography</w:t>
      </w:r>
      <w:bookmarkStart w:id="2" w:name="h.30j0zll" w:colFirst="0" w:colLast="0"/>
      <w:bookmarkStart w:id="3" w:name="h.2et92p0" w:colFirst="0" w:colLast="0"/>
      <w:bookmarkEnd w:id="2"/>
      <w:bookmarkEnd w:id="3"/>
    </w:p>
    <w:p w14:paraId="2B8D6E5F" w14:textId="77777777" w:rsidR="00AC454A" w:rsidRPr="00AC454A" w:rsidRDefault="00656230" w:rsidP="00AC454A">
      <w:pPr>
        <w:pStyle w:val="EndNoteBibliography"/>
        <w:spacing w:after="360"/>
        <w:ind w:left="720" w:hanging="720"/>
        <w:rPr>
          <w:noProof/>
        </w:rPr>
      </w:pPr>
      <w:r>
        <w:rPr>
          <w:color w:val="auto"/>
          <w:szCs w:val="24"/>
        </w:rPr>
        <w:fldChar w:fldCharType="begin"/>
      </w:r>
      <w:r>
        <w:rPr>
          <w:color w:val="auto"/>
          <w:szCs w:val="24"/>
        </w:rPr>
        <w:instrText xml:space="preserve"> ADDIN EN.REFLIST </w:instrText>
      </w:r>
      <w:r>
        <w:rPr>
          <w:color w:val="auto"/>
          <w:szCs w:val="24"/>
        </w:rPr>
        <w:fldChar w:fldCharType="separate"/>
      </w:r>
      <w:r w:rsidR="00AC454A" w:rsidRPr="00AC454A">
        <w:rPr>
          <w:noProof/>
        </w:rPr>
        <w:t xml:space="preserve">Anderson, T., &amp; Shattuck, J. (2012). Design-based research: A decade of progress in education research? </w:t>
      </w:r>
      <w:r w:rsidR="00AC454A" w:rsidRPr="00AC454A">
        <w:rPr>
          <w:i/>
          <w:noProof/>
        </w:rPr>
        <w:t>Educational Researcher, 41</w:t>
      </w:r>
      <w:r w:rsidR="00AC454A" w:rsidRPr="00AC454A">
        <w:rPr>
          <w:noProof/>
        </w:rPr>
        <w:t xml:space="preserve">(1), 16-25. </w:t>
      </w:r>
    </w:p>
    <w:p w14:paraId="190D2BE6" w14:textId="77777777" w:rsidR="00AC454A" w:rsidRPr="00AC454A" w:rsidRDefault="00AC454A" w:rsidP="00AC454A">
      <w:pPr>
        <w:pStyle w:val="EndNoteBibliography"/>
        <w:spacing w:after="360"/>
        <w:ind w:left="720" w:hanging="720"/>
        <w:rPr>
          <w:noProof/>
        </w:rPr>
      </w:pPr>
      <w:r w:rsidRPr="00AC454A">
        <w:rPr>
          <w:noProof/>
        </w:rPr>
        <w:t xml:space="preserve">Benford, R. D., &amp; Snow, D. A. (2000). Framing processes and social movements. </w:t>
      </w:r>
      <w:r w:rsidRPr="00AC454A">
        <w:rPr>
          <w:i/>
          <w:noProof/>
        </w:rPr>
        <w:t>Annual Review of Sociology, 26</w:t>
      </w:r>
      <w:r w:rsidRPr="00AC454A">
        <w:rPr>
          <w:noProof/>
        </w:rPr>
        <w:t xml:space="preserve">, 611-639. </w:t>
      </w:r>
    </w:p>
    <w:p w14:paraId="74384B9E" w14:textId="77777777" w:rsidR="00AC454A" w:rsidRPr="00AC454A" w:rsidRDefault="00AC454A" w:rsidP="00AC454A">
      <w:pPr>
        <w:pStyle w:val="EndNoteBibliography"/>
        <w:spacing w:after="360"/>
        <w:ind w:left="720" w:hanging="720"/>
        <w:rPr>
          <w:noProof/>
        </w:rPr>
      </w:pPr>
      <w:r w:rsidRPr="00AC454A">
        <w:rPr>
          <w:noProof/>
        </w:rPr>
        <w:t xml:space="preserve">Brown, A. L. (1992). Design experiments: Theoretical and methodological challenges in creating complex interventions in classroom settings. </w:t>
      </w:r>
      <w:r w:rsidRPr="00AC454A">
        <w:rPr>
          <w:i/>
          <w:noProof/>
        </w:rPr>
        <w:t>The Journal of the Learning Sciences, 2</w:t>
      </w:r>
      <w:r w:rsidRPr="00AC454A">
        <w:rPr>
          <w:noProof/>
        </w:rPr>
        <w:t xml:space="preserve">(2), 141-178. </w:t>
      </w:r>
    </w:p>
    <w:p w14:paraId="05706795" w14:textId="77777777" w:rsidR="00AC454A" w:rsidRPr="00AC454A" w:rsidRDefault="00AC454A" w:rsidP="00AC454A">
      <w:pPr>
        <w:pStyle w:val="EndNoteBibliography"/>
        <w:spacing w:after="360"/>
        <w:ind w:left="720" w:hanging="720"/>
        <w:rPr>
          <w:noProof/>
        </w:rPr>
      </w:pPr>
      <w:r w:rsidRPr="00AC454A">
        <w:rPr>
          <w:noProof/>
        </w:rPr>
        <w:t>Bryk, A. S., Gomez, L. M., &amp; Grunow, A. (2010). Getting ideas into action- Building networked improvement communities in education. Stanford, CA: Carnegie Foundation for the Advancement of Teaching.</w:t>
      </w:r>
    </w:p>
    <w:p w14:paraId="5D848ECC" w14:textId="77777777" w:rsidR="00AC454A" w:rsidRPr="00AC454A" w:rsidRDefault="00AC454A" w:rsidP="00AC454A">
      <w:pPr>
        <w:pStyle w:val="EndNoteBibliography"/>
        <w:spacing w:after="360"/>
        <w:ind w:left="720" w:hanging="720"/>
        <w:rPr>
          <w:noProof/>
        </w:rPr>
      </w:pPr>
      <w:r w:rsidRPr="00AC454A">
        <w:rPr>
          <w:noProof/>
        </w:rPr>
        <w:t xml:space="preserve">Bryk, A. S., Gomez, L. M., Grunow, A., &amp; LeMahieu, P. G. (2015). </w:t>
      </w:r>
      <w:r w:rsidRPr="00AC454A">
        <w:rPr>
          <w:i/>
          <w:noProof/>
        </w:rPr>
        <w:t>Learning to improve: How America's schools can get better at getting better</w:t>
      </w:r>
      <w:r w:rsidRPr="00AC454A">
        <w:rPr>
          <w:noProof/>
        </w:rPr>
        <w:t>. Cambridge, MA: Harvard Education Press.</w:t>
      </w:r>
    </w:p>
    <w:p w14:paraId="57498AB9" w14:textId="77777777" w:rsidR="00AC454A" w:rsidRPr="00AC454A" w:rsidRDefault="00AC454A" w:rsidP="00AC454A">
      <w:pPr>
        <w:pStyle w:val="EndNoteBibliography"/>
        <w:spacing w:after="360"/>
        <w:ind w:left="720" w:hanging="720"/>
        <w:rPr>
          <w:noProof/>
        </w:rPr>
      </w:pPr>
      <w:r w:rsidRPr="00AC454A">
        <w:rPr>
          <w:noProof/>
        </w:rPr>
        <w:t>Bryk, A. S., Yeager, D. S., Hausman, H., Muhich, J., Dolle, J. R., Grunow, A., . . . Gomez, L. M. (2013). Improvement research carried out through networked communities: Accelerating learning about practices that support more productive student mindsets. Stanford, CA: Carnegie Foundation for the Advancement of Teaching.</w:t>
      </w:r>
    </w:p>
    <w:p w14:paraId="1E5D2D7F" w14:textId="77777777" w:rsidR="00AC454A" w:rsidRPr="00AC454A" w:rsidRDefault="00AC454A" w:rsidP="00AC454A">
      <w:pPr>
        <w:pStyle w:val="EndNoteBibliography"/>
        <w:spacing w:after="360"/>
        <w:ind w:left="720" w:hanging="720"/>
        <w:rPr>
          <w:noProof/>
        </w:rPr>
      </w:pPr>
      <w:r w:rsidRPr="00AC454A">
        <w:rPr>
          <w:noProof/>
        </w:rPr>
        <w:t xml:space="preserve">Cobb, P. A., McClain, K., de Silva Lamberg, T., &amp; Dean, C. (2003). Situating teachers' instructional practices in the institutional setting of the school and district. </w:t>
      </w:r>
      <w:r w:rsidRPr="00AC454A">
        <w:rPr>
          <w:i/>
          <w:noProof/>
        </w:rPr>
        <w:t>Educational Researcher, 32</w:t>
      </w:r>
      <w:r w:rsidRPr="00AC454A">
        <w:rPr>
          <w:noProof/>
        </w:rPr>
        <w:t xml:space="preserve">(6), 13. </w:t>
      </w:r>
    </w:p>
    <w:p w14:paraId="02A50F1D" w14:textId="77777777" w:rsidR="00AC454A" w:rsidRPr="00AC454A" w:rsidRDefault="00AC454A" w:rsidP="00AC454A">
      <w:pPr>
        <w:pStyle w:val="EndNoteBibliography"/>
        <w:spacing w:after="360"/>
        <w:ind w:left="720" w:hanging="720"/>
        <w:rPr>
          <w:noProof/>
        </w:rPr>
      </w:pPr>
      <w:r w:rsidRPr="00AC454A">
        <w:rPr>
          <w:noProof/>
        </w:rPr>
        <w:t xml:space="preserve">Coburn, C. E. (2006). Framing the problem of reading instruction: Using frame analysis to uncover the microprocesses of policy implementation. </w:t>
      </w:r>
      <w:r w:rsidRPr="00AC454A">
        <w:rPr>
          <w:i/>
          <w:noProof/>
        </w:rPr>
        <w:t>American Educational Research Journal, 43</w:t>
      </w:r>
      <w:r w:rsidRPr="00AC454A">
        <w:rPr>
          <w:noProof/>
        </w:rPr>
        <w:t xml:space="preserve">(3), 343-379. </w:t>
      </w:r>
    </w:p>
    <w:p w14:paraId="180E8F23" w14:textId="77777777" w:rsidR="00AC454A" w:rsidRPr="00AC454A" w:rsidRDefault="00AC454A" w:rsidP="00AC454A">
      <w:pPr>
        <w:pStyle w:val="EndNoteBibliography"/>
        <w:spacing w:after="360"/>
        <w:ind w:left="720" w:hanging="720"/>
        <w:rPr>
          <w:noProof/>
        </w:rPr>
      </w:pPr>
      <w:r w:rsidRPr="00AC454A">
        <w:rPr>
          <w:noProof/>
        </w:rPr>
        <w:t xml:space="preserve">Coghlan, D., &amp; Brannick, T. (2014). </w:t>
      </w:r>
      <w:r w:rsidRPr="00AC454A">
        <w:rPr>
          <w:i/>
          <w:noProof/>
        </w:rPr>
        <w:t>Doing action research in your own organization</w:t>
      </w:r>
      <w:r w:rsidRPr="00AC454A">
        <w:rPr>
          <w:noProof/>
        </w:rPr>
        <w:t>. Thousand Oaks, CA: SAGE Publications, Inc.</w:t>
      </w:r>
    </w:p>
    <w:p w14:paraId="7F683D8C" w14:textId="77777777" w:rsidR="00AC454A" w:rsidRPr="00AC454A" w:rsidRDefault="00AC454A" w:rsidP="00AC454A">
      <w:pPr>
        <w:pStyle w:val="EndNoteBibliography"/>
        <w:spacing w:after="360"/>
        <w:ind w:left="720" w:hanging="720"/>
        <w:rPr>
          <w:noProof/>
        </w:rPr>
      </w:pPr>
      <w:r w:rsidRPr="00AC454A">
        <w:rPr>
          <w:noProof/>
        </w:rPr>
        <w:lastRenderedPageBreak/>
        <w:t xml:space="preserve">Gaetane, J.-M., &amp; Normore, A. H. (Eds.). (2010). </w:t>
      </w:r>
      <w:r w:rsidRPr="00AC454A">
        <w:rPr>
          <w:i/>
          <w:noProof/>
        </w:rPr>
        <w:t>Innovation and interdisciplinary approaches to the Ed.D. and graduate education</w:t>
      </w:r>
      <w:r w:rsidRPr="00AC454A">
        <w:rPr>
          <w:noProof/>
        </w:rPr>
        <w:t>. New York, NY: Palgrave Macmillan.</w:t>
      </w:r>
    </w:p>
    <w:p w14:paraId="7FFAE90B" w14:textId="77777777" w:rsidR="00AC454A" w:rsidRPr="00AC454A" w:rsidRDefault="00AC454A" w:rsidP="00AC454A">
      <w:pPr>
        <w:pStyle w:val="EndNoteBibliography"/>
        <w:spacing w:after="360"/>
        <w:ind w:left="720" w:hanging="720"/>
        <w:rPr>
          <w:noProof/>
        </w:rPr>
      </w:pPr>
      <w:r w:rsidRPr="00AC454A">
        <w:rPr>
          <w:noProof/>
        </w:rPr>
        <w:t xml:space="preserve">Glass, T. E., &amp; Franceschini, L. A. (2007). </w:t>
      </w:r>
      <w:r w:rsidRPr="00AC454A">
        <w:rPr>
          <w:i/>
          <w:noProof/>
        </w:rPr>
        <w:t>The state of the American school superintendency: A mid-decade study</w:t>
      </w:r>
      <w:r w:rsidRPr="00AC454A">
        <w:rPr>
          <w:noProof/>
        </w:rPr>
        <w:t>. Blue Ridge Summit, PA: Rowman &amp; Littlefield Education.</w:t>
      </w:r>
    </w:p>
    <w:p w14:paraId="6F746F92" w14:textId="77777777" w:rsidR="00AC454A" w:rsidRPr="00AC454A" w:rsidRDefault="00AC454A" w:rsidP="00AC454A">
      <w:pPr>
        <w:pStyle w:val="EndNoteBibliography"/>
        <w:spacing w:after="360"/>
        <w:ind w:left="720" w:hanging="720"/>
        <w:rPr>
          <w:noProof/>
        </w:rPr>
      </w:pPr>
      <w:r w:rsidRPr="00AC454A">
        <w:rPr>
          <w:noProof/>
        </w:rPr>
        <w:t xml:space="preserve">Kingdon, J. W. (2003). </w:t>
      </w:r>
      <w:r w:rsidRPr="00AC454A">
        <w:rPr>
          <w:i/>
          <w:noProof/>
        </w:rPr>
        <w:t>Agendas, alternatives, and public policies</w:t>
      </w:r>
      <w:r w:rsidRPr="00AC454A">
        <w:rPr>
          <w:noProof/>
        </w:rPr>
        <w:t>. New York: Longman Publishing Group.</w:t>
      </w:r>
    </w:p>
    <w:p w14:paraId="1F9D5F04" w14:textId="77777777" w:rsidR="00AC454A" w:rsidRPr="00AC454A" w:rsidRDefault="00AC454A" w:rsidP="00AC454A">
      <w:pPr>
        <w:pStyle w:val="EndNoteBibliography"/>
        <w:spacing w:after="360"/>
        <w:ind w:left="720" w:hanging="720"/>
        <w:rPr>
          <w:noProof/>
        </w:rPr>
      </w:pPr>
      <w:r w:rsidRPr="00AC454A">
        <w:rPr>
          <w:noProof/>
        </w:rPr>
        <w:t xml:space="preserve">Klar, H. W., &amp; Brewer, C. A. (2013). Successful leadership in high-needs schools: An examination of core leadership practices enacted in challenging contexts. </w:t>
      </w:r>
      <w:r w:rsidRPr="00AC454A">
        <w:rPr>
          <w:i/>
          <w:noProof/>
        </w:rPr>
        <w:t>Educational Administration Quarterly, 49</w:t>
      </w:r>
      <w:r w:rsidRPr="00AC454A">
        <w:rPr>
          <w:noProof/>
        </w:rPr>
        <w:t>(5), 768-808. doi: 10.1177/0013161X13482577</w:t>
      </w:r>
    </w:p>
    <w:p w14:paraId="4E300A67" w14:textId="77777777" w:rsidR="00AC454A" w:rsidRPr="00AC454A" w:rsidRDefault="00AC454A" w:rsidP="00AC454A">
      <w:pPr>
        <w:pStyle w:val="EndNoteBibliography"/>
        <w:spacing w:after="360"/>
        <w:ind w:left="720" w:hanging="720"/>
        <w:rPr>
          <w:noProof/>
        </w:rPr>
      </w:pPr>
      <w:r w:rsidRPr="00AC454A">
        <w:rPr>
          <w:noProof/>
        </w:rPr>
        <w:t xml:space="preserve">Krathwohl, D. R. (1987). </w:t>
      </w:r>
      <w:r w:rsidRPr="00AC454A">
        <w:rPr>
          <w:i/>
          <w:noProof/>
        </w:rPr>
        <w:t>Social and behavioral science research: A new framework or conceptualizing, implementing, and evaluating research studies</w:t>
      </w:r>
      <w:r w:rsidRPr="00AC454A">
        <w:rPr>
          <w:noProof/>
        </w:rPr>
        <w:t>. San Francisco: Jossey-Bass.</w:t>
      </w:r>
    </w:p>
    <w:p w14:paraId="14549295" w14:textId="77777777" w:rsidR="00AC454A" w:rsidRPr="00AC454A" w:rsidRDefault="00AC454A" w:rsidP="00AC454A">
      <w:pPr>
        <w:pStyle w:val="EndNoteBibliography"/>
        <w:spacing w:after="360"/>
        <w:ind w:left="720" w:hanging="720"/>
        <w:rPr>
          <w:noProof/>
        </w:rPr>
      </w:pPr>
      <w:r w:rsidRPr="00AC454A">
        <w:rPr>
          <w:noProof/>
        </w:rPr>
        <w:t xml:space="preserve">Leithwood, K., &amp; Louis, K. S. (Eds.). (2012). </w:t>
      </w:r>
      <w:r w:rsidRPr="00AC454A">
        <w:rPr>
          <w:i/>
          <w:noProof/>
        </w:rPr>
        <w:t>Linking leadership to student learning</w:t>
      </w:r>
      <w:r w:rsidRPr="00AC454A">
        <w:rPr>
          <w:noProof/>
        </w:rPr>
        <w:t>. San Francisco, CA: Jossey-Bass.</w:t>
      </w:r>
    </w:p>
    <w:p w14:paraId="7ECA70F5" w14:textId="77777777" w:rsidR="00AC454A" w:rsidRPr="00AC454A" w:rsidRDefault="00AC454A" w:rsidP="00AC454A">
      <w:pPr>
        <w:pStyle w:val="EndNoteBibliography"/>
        <w:spacing w:after="360"/>
        <w:ind w:left="720" w:hanging="720"/>
        <w:rPr>
          <w:noProof/>
        </w:rPr>
      </w:pPr>
      <w:r w:rsidRPr="00AC454A">
        <w:rPr>
          <w:noProof/>
        </w:rPr>
        <w:t xml:space="preserve">Lewis, C. (2015). What is improvement science? Do we need it in education? </w:t>
      </w:r>
      <w:r w:rsidRPr="00AC454A">
        <w:rPr>
          <w:i/>
          <w:noProof/>
        </w:rPr>
        <w:t>Educational Researcher, 44</w:t>
      </w:r>
      <w:r w:rsidRPr="00AC454A">
        <w:rPr>
          <w:noProof/>
        </w:rPr>
        <w:t>(1), 54-61. doi: 0.3102/0013189X15570388</w:t>
      </w:r>
    </w:p>
    <w:p w14:paraId="6D5713FD" w14:textId="77777777" w:rsidR="00AC454A" w:rsidRPr="00AC454A" w:rsidRDefault="00AC454A" w:rsidP="00AC454A">
      <w:pPr>
        <w:pStyle w:val="EndNoteBibliography"/>
        <w:spacing w:after="360"/>
        <w:ind w:left="720" w:hanging="720"/>
        <w:rPr>
          <w:noProof/>
        </w:rPr>
      </w:pPr>
      <w:r w:rsidRPr="00AC454A">
        <w:rPr>
          <w:noProof/>
        </w:rPr>
        <w:t xml:space="preserve">Louis, K. S., Leithwood, K., Wahlstrom, K. L., &amp; Anderson, S. E. (2010). Investigating the links to improved student learning </w:t>
      </w:r>
      <w:r w:rsidRPr="00AC454A">
        <w:rPr>
          <w:i/>
          <w:noProof/>
        </w:rPr>
        <w:t>Learning from Leadership Project</w:t>
      </w:r>
      <w:r w:rsidRPr="00AC454A">
        <w:rPr>
          <w:noProof/>
        </w:rPr>
        <w:t>. St. Paul, MN; Toronto, ON: Center for Applied Research and Educational Improvement, University of Minnesota and Ontario Institute for Studies in Education at The University of Toronto.</w:t>
      </w:r>
    </w:p>
    <w:p w14:paraId="7B04E05F" w14:textId="77777777" w:rsidR="00AC454A" w:rsidRPr="00AC454A" w:rsidRDefault="00AC454A" w:rsidP="00AC454A">
      <w:pPr>
        <w:pStyle w:val="EndNoteBibliography"/>
        <w:spacing w:after="360"/>
        <w:ind w:left="720" w:hanging="720"/>
        <w:rPr>
          <w:noProof/>
        </w:rPr>
      </w:pPr>
      <w:r w:rsidRPr="00AC454A">
        <w:rPr>
          <w:noProof/>
        </w:rPr>
        <w:t xml:space="preserve">McGowan, T. M., &amp; Pederson, J. E. (2012). No longer "PhD-lite": Establishing a professional practice doctorate of substance. In M. M. Latta &amp; S. Wunder (Eds.), </w:t>
      </w:r>
      <w:r w:rsidRPr="00AC454A">
        <w:rPr>
          <w:i/>
          <w:noProof/>
        </w:rPr>
        <w:t>Placing Practitioner Knowledge at the Center of Teacher Education: Rethinking the Policies and Practices of the Education Doctorate</w:t>
      </w:r>
      <w:r w:rsidRPr="00AC454A">
        <w:rPr>
          <w:noProof/>
        </w:rPr>
        <w:t xml:space="preserve"> (pp. 233-248). Charlotte, NC: Information Age Publishing, Inc.</w:t>
      </w:r>
    </w:p>
    <w:p w14:paraId="62201CC4" w14:textId="77777777" w:rsidR="00AC454A" w:rsidRPr="00AC454A" w:rsidRDefault="00AC454A" w:rsidP="00AC454A">
      <w:pPr>
        <w:pStyle w:val="EndNoteBibliography"/>
        <w:spacing w:after="360"/>
        <w:ind w:left="720" w:hanging="720"/>
        <w:rPr>
          <w:noProof/>
        </w:rPr>
      </w:pPr>
      <w:r w:rsidRPr="00AC454A">
        <w:rPr>
          <w:noProof/>
        </w:rPr>
        <w:t xml:space="preserve">Penuel, W. R., Fishman, B. J., Cheng, B. H., &amp; Sabelli, N. (2011). Organizing research and development at the intersection of learning, implementation, and design. </w:t>
      </w:r>
      <w:r w:rsidRPr="00AC454A">
        <w:rPr>
          <w:i/>
          <w:noProof/>
        </w:rPr>
        <w:t>Educational Researcher, 40</w:t>
      </w:r>
      <w:r w:rsidRPr="00AC454A">
        <w:rPr>
          <w:noProof/>
        </w:rPr>
        <w:t>(7), 331-337. doi: 10.3102/0013189x11421826</w:t>
      </w:r>
    </w:p>
    <w:p w14:paraId="64078E49" w14:textId="77777777" w:rsidR="00AC454A" w:rsidRPr="00AC454A" w:rsidRDefault="00AC454A" w:rsidP="00AC454A">
      <w:pPr>
        <w:pStyle w:val="EndNoteBibliography"/>
        <w:spacing w:after="360"/>
        <w:ind w:left="720" w:hanging="720"/>
        <w:rPr>
          <w:noProof/>
        </w:rPr>
      </w:pPr>
      <w:r w:rsidRPr="00AC454A">
        <w:rPr>
          <w:noProof/>
        </w:rPr>
        <w:t xml:space="preserve">Perry, J. A. (2012). To Ed.D. or not to Ed.D. </w:t>
      </w:r>
      <w:r w:rsidRPr="00AC454A">
        <w:rPr>
          <w:i/>
          <w:noProof/>
        </w:rPr>
        <w:t>Phi Delta Kappan, 94</w:t>
      </w:r>
      <w:r w:rsidRPr="00AC454A">
        <w:rPr>
          <w:noProof/>
        </w:rPr>
        <w:t xml:space="preserve">(1), 41-44. </w:t>
      </w:r>
    </w:p>
    <w:p w14:paraId="3615D8F4" w14:textId="77777777" w:rsidR="00AC454A" w:rsidRPr="00AC454A" w:rsidRDefault="00AC454A" w:rsidP="00AC454A">
      <w:pPr>
        <w:pStyle w:val="EndNoteBibliography"/>
        <w:spacing w:after="360"/>
        <w:ind w:left="720" w:hanging="720"/>
        <w:rPr>
          <w:noProof/>
        </w:rPr>
      </w:pPr>
      <w:r w:rsidRPr="00AC454A">
        <w:rPr>
          <w:noProof/>
        </w:rPr>
        <w:t xml:space="preserve">Perry, J. A. (2015). The EdD and the scholarly practitioner. </w:t>
      </w:r>
      <w:r w:rsidRPr="00AC454A">
        <w:rPr>
          <w:i/>
          <w:noProof/>
        </w:rPr>
        <w:t>School Administrator, 20</w:t>
      </w:r>
      <w:r w:rsidRPr="00AC454A">
        <w:rPr>
          <w:noProof/>
        </w:rPr>
        <w:t xml:space="preserve">. </w:t>
      </w:r>
    </w:p>
    <w:p w14:paraId="11D1F5D5" w14:textId="77777777" w:rsidR="00AC454A" w:rsidRPr="00AC454A" w:rsidRDefault="00AC454A" w:rsidP="00AC454A">
      <w:pPr>
        <w:pStyle w:val="EndNoteBibliography"/>
        <w:spacing w:after="360"/>
        <w:ind w:left="720" w:hanging="720"/>
        <w:rPr>
          <w:noProof/>
        </w:rPr>
      </w:pPr>
      <w:r w:rsidRPr="00AC454A">
        <w:rPr>
          <w:noProof/>
        </w:rPr>
        <w:t xml:space="preserve">Perry, J. A., &amp; Imig, D. G. (2008). A stewardship of practice in education. </w:t>
      </w:r>
      <w:r w:rsidRPr="00AC454A">
        <w:rPr>
          <w:i/>
          <w:noProof/>
        </w:rPr>
        <w:t>Change: The Magazine of Higher Learning, 40</w:t>
      </w:r>
      <w:r w:rsidRPr="00AC454A">
        <w:rPr>
          <w:noProof/>
        </w:rPr>
        <w:t xml:space="preserve">(6), 42-49. </w:t>
      </w:r>
    </w:p>
    <w:p w14:paraId="0D808DED" w14:textId="77777777" w:rsidR="00AC454A" w:rsidRPr="00AC454A" w:rsidRDefault="00AC454A" w:rsidP="00AC454A">
      <w:pPr>
        <w:pStyle w:val="EndNoteBibliography"/>
        <w:spacing w:after="360"/>
        <w:ind w:left="720" w:hanging="720"/>
        <w:rPr>
          <w:noProof/>
        </w:rPr>
      </w:pPr>
      <w:r w:rsidRPr="00AC454A">
        <w:rPr>
          <w:noProof/>
        </w:rPr>
        <w:lastRenderedPageBreak/>
        <w:t>Perry, J. A., &amp; Imig, D. G. (2010). The Carnegie project on the education doctorate. Stanford, CA: Carnegie Foundation for the Advancement of Teaching.</w:t>
      </w:r>
    </w:p>
    <w:p w14:paraId="5AE19DB6" w14:textId="77777777" w:rsidR="00AC454A" w:rsidRPr="00AC454A" w:rsidRDefault="00AC454A" w:rsidP="00AC454A">
      <w:pPr>
        <w:pStyle w:val="EndNoteBibliography"/>
        <w:spacing w:after="360"/>
        <w:ind w:left="720" w:hanging="720"/>
        <w:rPr>
          <w:noProof/>
        </w:rPr>
      </w:pPr>
      <w:r w:rsidRPr="00AC454A">
        <w:rPr>
          <w:noProof/>
        </w:rPr>
        <w:t xml:space="preserve">Plomp, T., &amp; Nieveen, N. (Eds.). (2007). </w:t>
      </w:r>
      <w:r w:rsidRPr="00AC454A">
        <w:rPr>
          <w:i/>
          <w:noProof/>
        </w:rPr>
        <w:t>An introduction to educational design research</w:t>
      </w:r>
      <w:r w:rsidRPr="00AC454A">
        <w:rPr>
          <w:noProof/>
        </w:rPr>
        <w:t>. East China Normal University, Shanghai, China: SLO - Netherlands Institute for Curriculum Development.</w:t>
      </w:r>
    </w:p>
    <w:p w14:paraId="7C1B944B" w14:textId="77777777" w:rsidR="00AC454A" w:rsidRPr="00AC454A" w:rsidRDefault="00AC454A" w:rsidP="00AC454A">
      <w:pPr>
        <w:pStyle w:val="EndNoteBibliography"/>
        <w:spacing w:after="360"/>
        <w:ind w:left="720" w:hanging="720"/>
        <w:rPr>
          <w:noProof/>
        </w:rPr>
      </w:pPr>
      <w:r w:rsidRPr="00AC454A">
        <w:rPr>
          <w:noProof/>
        </w:rPr>
        <w:t xml:space="preserve">Sevak, M. (2012). </w:t>
      </w:r>
      <w:r w:rsidRPr="00AC454A">
        <w:rPr>
          <w:i/>
          <w:noProof/>
        </w:rPr>
        <w:t>Superintendents &amp; district senior leadership teams: A multi-case study analysis.</w:t>
      </w:r>
      <w:r w:rsidRPr="00AC454A">
        <w:rPr>
          <w:noProof/>
        </w:rPr>
        <w:t xml:space="preserve"> (Ed.D. Dissertation), Harvard University, Cambridge, MA.   </w:t>
      </w:r>
    </w:p>
    <w:p w14:paraId="30A7A342" w14:textId="77777777" w:rsidR="00AC454A" w:rsidRPr="00AC454A" w:rsidRDefault="00AC454A" w:rsidP="00AC454A">
      <w:pPr>
        <w:pStyle w:val="EndNoteBibliography"/>
        <w:spacing w:after="360"/>
        <w:ind w:left="720" w:hanging="720"/>
        <w:rPr>
          <w:noProof/>
        </w:rPr>
      </w:pPr>
      <w:r w:rsidRPr="00AC454A">
        <w:rPr>
          <w:noProof/>
        </w:rPr>
        <w:t xml:space="preserve">Shulman, L. S., Golde, C. M., Bueschel, A. C., &amp; Garabedian, K. J. (2006). Reclaiming education's doctorates: A critique and a proposal. </w:t>
      </w:r>
      <w:r w:rsidRPr="00AC454A">
        <w:rPr>
          <w:i/>
          <w:noProof/>
        </w:rPr>
        <w:t>Educational Researcher, 35</w:t>
      </w:r>
      <w:r w:rsidRPr="00AC454A">
        <w:rPr>
          <w:noProof/>
        </w:rPr>
        <w:t xml:space="preserve">(3), 25-32. </w:t>
      </w:r>
    </w:p>
    <w:p w14:paraId="17DD1207" w14:textId="77777777" w:rsidR="00AC454A" w:rsidRPr="00AC454A" w:rsidRDefault="00AC454A" w:rsidP="00AC454A">
      <w:pPr>
        <w:pStyle w:val="EndNoteBibliography"/>
        <w:spacing w:after="360"/>
        <w:ind w:left="720" w:hanging="720"/>
        <w:rPr>
          <w:noProof/>
        </w:rPr>
      </w:pPr>
      <w:r w:rsidRPr="00AC454A">
        <w:rPr>
          <w:noProof/>
        </w:rPr>
        <w:t xml:space="preserve">van den Akker, J. (1999). Principles and methods of development research. In J. van den Akker, R. M. Branch, K. Gustafson, N. Nieveen &amp; T. Plomp (Eds.), </w:t>
      </w:r>
      <w:r w:rsidRPr="00AC454A">
        <w:rPr>
          <w:i/>
          <w:noProof/>
        </w:rPr>
        <w:t>Design approaches and tools in education and training</w:t>
      </w:r>
      <w:r w:rsidRPr="00AC454A">
        <w:rPr>
          <w:noProof/>
        </w:rPr>
        <w:t xml:space="preserve"> (pp. 1-14). Norwell, MA: Kluwer Academic Publishers.</w:t>
      </w:r>
    </w:p>
    <w:p w14:paraId="5D912F25" w14:textId="77777777" w:rsidR="00AC454A" w:rsidRPr="00AC454A" w:rsidRDefault="00AC454A" w:rsidP="00AC454A">
      <w:pPr>
        <w:pStyle w:val="EndNoteBibliography"/>
        <w:spacing w:after="360"/>
        <w:ind w:left="720" w:hanging="720"/>
        <w:rPr>
          <w:noProof/>
        </w:rPr>
      </w:pPr>
      <w:r w:rsidRPr="00AC454A">
        <w:rPr>
          <w:noProof/>
        </w:rPr>
        <w:t xml:space="preserve">Wergin, J. F. (2011). Rebooting the EdD. </w:t>
      </w:r>
      <w:r w:rsidRPr="00AC454A">
        <w:rPr>
          <w:i/>
          <w:noProof/>
        </w:rPr>
        <w:t>Harvard Educational Review, 81</w:t>
      </w:r>
      <w:r w:rsidRPr="00AC454A">
        <w:rPr>
          <w:noProof/>
        </w:rPr>
        <w:t xml:space="preserve">(1), 119-140. </w:t>
      </w:r>
    </w:p>
    <w:p w14:paraId="2D5E2678" w14:textId="77777777" w:rsidR="00AC454A" w:rsidRPr="00AC454A" w:rsidRDefault="00AC454A" w:rsidP="00AC454A">
      <w:pPr>
        <w:pStyle w:val="EndNoteBibliography"/>
        <w:ind w:left="720" w:hanging="720"/>
        <w:rPr>
          <w:noProof/>
        </w:rPr>
      </w:pPr>
      <w:r w:rsidRPr="00AC454A">
        <w:rPr>
          <w:noProof/>
        </w:rPr>
        <w:t xml:space="preserve">Young, M. D. (2006). The M.Ed., Ed.D. and Ph.D. in educational leadership. </w:t>
      </w:r>
      <w:r w:rsidRPr="00AC454A">
        <w:rPr>
          <w:i/>
          <w:noProof/>
        </w:rPr>
        <w:t>UCEA Review, 47</w:t>
      </w:r>
      <w:r w:rsidRPr="00AC454A">
        <w:rPr>
          <w:noProof/>
        </w:rPr>
        <w:t xml:space="preserve">(2), 6-9. </w:t>
      </w:r>
    </w:p>
    <w:p w14:paraId="39ADB219" w14:textId="68129EAC" w:rsidR="00F8011D" w:rsidRPr="00FF5EC5" w:rsidRDefault="00656230">
      <w:pPr>
        <w:pStyle w:val="normal0"/>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fldChar w:fldCharType="end"/>
      </w:r>
    </w:p>
    <w:sectPr w:rsidR="00F8011D" w:rsidRPr="00FF5EC5" w:rsidSect="007E410F">
      <w:headerReference w:type="default" r:id="rId8"/>
      <w:footerReference w:type="default" r:id="rId9"/>
      <w:headerReference w:type="first" r:id="rId10"/>
      <w:footerReference w:type="first" r:id="rId11"/>
      <w:pgSz w:w="12240" w:h="15840"/>
      <w:pgMar w:top="1296" w:right="1296" w:bottom="1296" w:left="129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094B4" w14:textId="77777777" w:rsidR="00942A95" w:rsidRDefault="00942A95">
      <w:pPr>
        <w:spacing w:after="0" w:line="240" w:lineRule="auto"/>
      </w:pPr>
      <w:r>
        <w:separator/>
      </w:r>
    </w:p>
  </w:endnote>
  <w:endnote w:type="continuationSeparator" w:id="0">
    <w:p w14:paraId="1AD88304" w14:textId="77777777" w:rsidR="00942A95" w:rsidRDefault="0094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CC1FC" w14:textId="60E752F2" w:rsidR="00942A95" w:rsidRDefault="00942A95" w:rsidP="00090582">
    <w:pPr>
      <w:pStyle w:val="normal0"/>
      <w:tabs>
        <w:tab w:val="center" w:pos="4320"/>
        <w:tab w:val="right" w:pos="8640"/>
      </w:tabs>
      <w:spacing w:after="0" w:line="240" w:lineRule="auto"/>
      <w:jc w:val="right"/>
    </w:pPr>
    <w:r>
      <w:fldChar w:fldCharType="begin"/>
    </w:r>
    <w:r>
      <w:instrText>PAGE</w:instrText>
    </w:r>
    <w:r>
      <w:fldChar w:fldCharType="separate"/>
    </w:r>
    <w:r w:rsidR="007C12CF">
      <w:rPr>
        <w:noProof/>
      </w:rPr>
      <w:t>1</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7FABA" w14:textId="77777777" w:rsidR="00942A95" w:rsidRDefault="00942A95">
    <w:pPr>
      <w:pStyle w:val="normal0"/>
      <w:tabs>
        <w:tab w:val="center" w:pos="4320"/>
        <w:tab w:val="right" w:pos="864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37BC2" w14:textId="77777777" w:rsidR="00942A95" w:rsidRDefault="00942A95">
      <w:pPr>
        <w:spacing w:after="0" w:line="240" w:lineRule="auto"/>
      </w:pPr>
      <w:r>
        <w:separator/>
      </w:r>
    </w:p>
  </w:footnote>
  <w:footnote w:type="continuationSeparator" w:id="0">
    <w:p w14:paraId="4BD4B868" w14:textId="77777777" w:rsidR="00942A95" w:rsidRDefault="00942A9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1674B" w14:textId="77777777" w:rsidR="00942A95" w:rsidRDefault="00942A95" w:rsidP="007E410F">
    <w:pPr>
      <w:pStyle w:val="normal0"/>
      <w:tabs>
        <w:tab w:val="center" w:pos="4320"/>
        <w:tab w:val="right" w:pos="864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1F638" w14:textId="77777777" w:rsidR="00942A95" w:rsidRDefault="00942A95">
    <w:pPr>
      <w:pStyle w:val="normal0"/>
      <w:tabs>
        <w:tab w:val="center" w:pos="4320"/>
        <w:tab w:val="right" w:pos="864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4DBB"/>
    <w:multiLevelType w:val="hybridMultilevel"/>
    <w:tmpl w:val="66D8E720"/>
    <w:lvl w:ilvl="0" w:tplc="F58E130E">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3A118D"/>
    <w:multiLevelType w:val="multilevel"/>
    <w:tmpl w:val="2970F9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3091966"/>
    <w:multiLevelType w:val="multilevel"/>
    <w:tmpl w:val="E676D9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6A22F9E"/>
    <w:multiLevelType w:val="multilevel"/>
    <w:tmpl w:val="E676D9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75321C6"/>
    <w:multiLevelType w:val="multilevel"/>
    <w:tmpl w:val="D564FC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ts5a2ss9svxxdwerfenx5s2s295az9wzeved&quot;&gt;Main Library&lt;record-ids&gt;&lt;item&gt;1279&lt;/item&gt;&lt;item&gt;1416&lt;/item&gt;&lt;item&gt;1429&lt;/item&gt;&lt;item&gt;1588&lt;/item&gt;&lt;item&gt;1619&lt;/item&gt;&lt;item&gt;1728&lt;/item&gt;&lt;item&gt;1746&lt;/item&gt;&lt;item&gt;1872&lt;/item&gt;&lt;item&gt;1896&lt;/item&gt;&lt;item&gt;2067&lt;/item&gt;&lt;item&gt;2138&lt;/item&gt;&lt;item&gt;2182&lt;/item&gt;&lt;item&gt;2184&lt;/item&gt;&lt;item&gt;2232&lt;/item&gt;&lt;item&gt;2234&lt;/item&gt;&lt;item&gt;2242&lt;/item&gt;&lt;item&gt;2283&lt;/item&gt;&lt;item&gt;3953&lt;/item&gt;&lt;item&gt;3954&lt;/item&gt;&lt;item&gt;3971&lt;/item&gt;&lt;item&gt;3983&lt;/item&gt;&lt;item&gt;4272&lt;/item&gt;&lt;item&gt;4324&lt;/item&gt;&lt;item&gt;4352&lt;/item&gt;&lt;item&gt;4353&lt;/item&gt;&lt;item&gt;4355&lt;/item&gt;&lt;item&gt;4356&lt;/item&gt;&lt;item&gt;4357&lt;/item&gt;&lt;item&gt;4358&lt;/item&gt;&lt;/record-ids&gt;&lt;/item&gt;&lt;/Libraries&gt;"/>
  </w:docVars>
  <w:rsids>
    <w:rsidRoot w:val="00F8011D"/>
    <w:rsid w:val="00000A1C"/>
    <w:rsid w:val="00055ABE"/>
    <w:rsid w:val="00090582"/>
    <w:rsid w:val="001F00B8"/>
    <w:rsid w:val="001F7F9C"/>
    <w:rsid w:val="0024008F"/>
    <w:rsid w:val="00245178"/>
    <w:rsid w:val="00262DCC"/>
    <w:rsid w:val="00275843"/>
    <w:rsid w:val="00294ACA"/>
    <w:rsid w:val="00296244"/>
    <w:rsid w:val="002D355F"/>
    <w:rsid w:val="004377A7"/>
    <w:rsid w:val="00473659"/>
    <w:rsid w:val="004A707E"/>
    <w:rsid w:val="00506245"/>
    <w:rsid w:val="00545A1C"/>
    <w:rsid w:val="00655161"/>
    <w:rsid w:val="00656230"/>
    <w:rsid w:val="00763FBC"/>
    <w:rsid w:val="007C12CF"/>
    <w:rsid w:val="007E410F"/>
    <w:rsid w:val="00832DD3"/>
    <w:rsid w:val="009329DF"/>
    <w:rsid w:val="00942A95"/>
    <w:rsid w:val="00954A85"/>
    <w:rsid w:val="00AC454A"/>
    <w:rsid w:val="00B11E3E"/>
    <w:rsid w:val="00B20E9F"/>
    <w:rsid w:val="00B33592"/>
    <w:rsid w:val="00B567E7"/>
    <w:rsid w:val="00BB56C4"/>
    <w:rsid w:val="00C126B7"/>
    <w:rsid w:val="00C8054D"/>
    <w:rsid w:val="00D17BD4"/>
    <w:rsid w:val="00D32C95"/>
    <w:rsid w:val="00E65F62"/>
    <w:rsid w:val="00E67ABE"/>
    <w:rsid w:val="00E75587"/>
    <w:rsid w:val="00F6574F"/>
    <w:rsid w:val="00F8011D"/>
    <w:rsid w:val="00FD19DF"/>
    <w:rsid w:val="00FF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FD9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F00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0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567E7"/>
    <w:rPr>
      <w:sz w:val="18"/>
      <w:szCs w:val="18"/>
    </w:rPr>
  </w:style>
  <w:style w:type="paragraph" w:styleId="CommentText">
    <w:name w:val="annotation text"/>
    <w:basedOn w:val="Normal"/>
    <w:link w:val="CommentTextChar"/>
    <w:uiPriority w:val="99"/>
    <w:semiHidden/>
    <w:unhideWhenUsed/>
    <w:rsid w:val="00B567E7"/>
    <w:pPr>
      <w:spacing w:line="240" w:lineRule="auto"/>
    </w:pPr>
    <w:rPr>
      <w:sz w:val="24"/>
      <w:szCs w:val="24"/>
    </w:rPr>
  </w:style>
  <w:style w:type="character" w:customStyle="1" w:styleId="CommentTextChar">
    <w:name w:val="Comment Text Char"/>
    <w:basedOn w:val="DefaultParagraphFont"/>
    <w:link w:val="CommentText"/>
    <w:uiPriority w:val="99"/>
    <w:semiHidden/>
    <w:rsid w:val="00B567E7"/>
    <w:rPr>
      <w:sz w:val="24"/>
      <w:szCs w:val="24"/>
    </w:rPr>
  </w:style>
  <w:style w:type="paragraph" w:styleId="CommentSubject">
    <w:name w:val="annotation subject"/>
    <w:basedOn w:val="CommentText"/>
    <w:next w:val="CommentText"/>
    <w:link w:val="CommentSubjectChar"/>
    <w:uiPriority w:val="99"/>
    <w:semiHidden/>
    <w:unhideWhenUsed/>
    <w:rsid w:val="00B567E7"/>
    <w:rPr>
      <w:b/>
      <w:bCs/>
      <w:sz w:val="20"/>
      <w:szCs w:val="20"/>
    </w:rPr>
  </w:style>
  <w:style w:type="character" w:customStyle="1" w:styleId="CommentSubjectChar">
    <w:name w:val="Comment Subject Char"/>
    <w:basedOn w:val="CommentTextChar"/>
    <w:link w:val="CommentSubject"/>
    <w:uiPriority w:val="99"/>
    <w:semiHidden/>
    <w:rsid w:val="00B567E7"/>
    <w:rPr>
      <w:b/>
      <w:bCs/>
      <w:sz w:val="20"/>
      <w:szCs w:val="24"/>
    </w:rPr>
  </w:style>
  <w:style w:type="paragraph" w:customStyle="1" w:styleId="EndNoteBibliographyTitle">
    <w:name w:val="EndNote Bibliography Title"/>
    <w:basedOn w:val="Normal"/>
    <w:rsid w:val="00656230"/>
    <w:pPr>
      <w:spacing w:after="0"/>
      <w:jc w:val="center"/>
    </w:pPr>
    <w:rPr>
      <w:rFonts w:ascii="Times New Roman" w:hAnsi="Times New Roman" w:cs="Times New Roman"/>
      <w:sz w:val="24"/>
    </w:rPr>
  </w:style>
  <w:style w:type="paragraph" w:customStyle="1" w:styleId="EndNoteBibliography">
    <w:name w:val="EndNote Bibliography"/>
    <w:basedOn w:val="Normal"/>
    <w:rsid w:val="00656230"/>
    <w:pPr>
      <w:spacing w:line="240" w:lineRule="auto"/>
    </w:pPr>
    <w:rPr>
      <w:rFonts w:ascii="Times New Roman" w:hAnsi="Times New Roman" w:cs="Times New Roman"/>
      <w:sz w:val="24"/>
    </w:rPr>
  </w:style>
  <w:style w:type="paragraph" w:styleId="Header">
    <w:name w:val="header"/>
    <w:basedOn w:val="Normal"/>
    <w:link w:val="HeaderChar"/>
    <w:uiPriority w:val="99"/>
    <w:unhideWhenUsed/>
    <w:rsid w:val="000905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0582"/>
  </w:style>
  <w:style w:type="paragraph" w:styleId="Footer">
    <w:name w:val="footer"/>
    <w:basedOn w:val="Normal"/>
    <w:link w:val="FooterChar"/>
    <w:uiPriority w:val="99"/>
    <w:unhideWhenUsed/>
    <w:rsid w:val="000905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05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1F00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00B8"/>
    <w:rPr>
      <w:rFonts w:ascii="Lucida Grande" w:hAnsi="Lucida Grande" w:cs="Lucida Grande"/>
      <w:sz w:val="18"/>
      <w:szCs w:val="18"/>
    </w:rPr>
  </w:style>
  <w:style w:type="character" w:styleId="CommentReference">
    <w:name w:val="annotation reference"/>
    <w:basedOn w:val="DefaultParagraphFont"/>
    <w:uiPriority w:val="99"/>
    <w:semiHidden/>
    <w:unhideWhenUsed/>
    <w:rsid w:val="00B567E7"/>
    <w:rPr>
      <w:sz w:val="18"/>
      <w:szCs w:val="18"/>
    </w:rPr>
  </w:style>
  <w:style w:type="paragraph" w:styleId="CommentText">
    <w:name w:val="annotation text"/>
    <w:basedOn w:val="Normal"/>
    <w:link w:val="CommentTextChar"/>
    <w:uiPriority w:val="99"/>
    <w:semiHidden/>
    <w:unhideWhenUsed/>
    <w:rsid w:val="00B567E7"/>
    <w:pPr>
      <w:spacing w:line="240" w:lineRule="auto"/>
    </w:pPr>
    <w:rPr>
      <w:sz w:val="24"/>
      <w:szCs w:val="24"/>
    </w:rPr>
  </w:style>
  <w:style w:type="character" w:customStyle="1" w:styleId="CommentTextChar">
    <w:name w:val="Comment Text Char"/>
    <w:basedOn w:val="DefaultParagraphFont"/>
    <w:link w:val="CommentText"/>
    <w:uiPriority w:val="99"/>
    <w:semiHidden/>
    <w:rsid w:val="00B567E7"/>
    <w:rPr>
      <w:sz w:val="24"/>
      <w:szCs w:val="24"/>
    </w:rPr>
  </w:style>
  <w:style w:type="paragraph" w:styleId="CommentSubject">
    <w:name w:val="annotation subject"/>
    <w:basedOn w:val="CommentText"/>
    <w:next w:val="CommentText"/>
    <w:link w:val="CommentSubjectChar"/>
    <w:uiPriority w:val="99"/>
    <w:semiHidden/>
    <w:unhideWhenUsed/>
    <w:rsid w:val="00B567E7"/>
    <w:rPr>
      <w:b/>
      <w:bCs/>
      <w:sz w:val="20"/>
      <w:szCs w:val="20"/>
    </w:rPr>
  </w:style>
  <w:style w:type="character" w:customStyle="1" w:styleId="CommentSubjectChar">
    <w:name w:val="Comment Subject Char"/>
    <w:basedOn w:val="CommentTextChar"/>
    <w:link w:val="CommentSubject"/>
    <w:uiPriority w:val="99"/>
    <w:semiHidden/>
    <w:rsid w:val="00B567E7"/>
    <w:rPr>
      <w:b/>
      <w:bCs/>
      <w:sz w:val="20"/>
      <w:szCs w:val="24"/>
    </w:rPr>
  </w:style>
  <w:style w:type="paragraph" w:customStyle="1" w:styleId="EndNoteBibliographyTitle">
    <w:name w:val="EndNote Bibliography Title"/>
    <w:basedOn w:val="Normal"/>
    <w:rsid w:val="00656230"/>
    <w:pPr>
      <w:spacing w:after="0"/>
      <w:jc w:val="center"/>
    </w:pPr>
    <w:rPr>
      <w:rFonts w:ascii="Times New Roman" w:hAnsi="Times New Roman" w:cs="Times New Roman"/>
      <w:sz w:val="24"/>
    </w:rPr>
  </w:style>
  <w:style w:type="paragraph" w:customStyle="1" w:styleId="EndNoteBibliography">
    <w:name w:val="EndNote Bibliography"/>
    <w:basedOn w:val="Normal"/>
    <w:rsid w:val="00656230"/>
    <w:pPr>
      <w:spacing w:line="240" w:lineRule="auto"/>
    </w:pPr>
    <w:rPr>
      <w:rFonts w:ascii="Times New Roman" w:hAnsi="Times New Roman" w:cs="Times New Roman"/>
      <w:sz w:val="24"/>
    </w:rPr>
  </w:style>
  <w:style w:type="paragraph" w:styleId="Header">
    <w:name w:val="header"/>
    <w:basedOn w:val="Normal"/>
    <w:link w:val="HeaderChar"/>
    <w:uiPriority w:val="99"/>
    <w:unhideWhenUsed/>
    <w:rsid w:val="0009058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90582"/>
  </w:style>
  <w:style w:type="paragraph" w:styleId="Footer">
    <w:name w:val="footer"/>
    <w:basedOn w:val="Normal"/>
    <w:link w:val="FooterChar"/>
    <w:uiPriority w:val="99"/>
    <w:unhideWhenUsed/>
    <w:rsid w:val="00090582"/>
    <w:pPr>
      <w:tabs>
        <w:tab w:val="center" w:pos="4320"/>
        <w:tab w:val="right" w:pos="8640"/>
      </w:tabs>
      <w:spacing w:after="0" w:line="240" w:lineRule="auto"/>
    </w:pPr>
  </w:style>
  <w:style w:type="character" w:customStyle="1" w:styleId="FooterChar">
    <w:name w:val="Footer Char"/>
    <w:basedOn w:val="DefaultParagraphFont"/>
    <w:link w:val="Footer"/>
    <w:uiPriority w:val="99"/>
    <w:rsid w:val="00090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00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4155</Words>
  <Characters>23685</Characters>
  <Application>Microsoft Macintosh Word</Application>
  <DocSecurity>0</DocSecurity>
  <Lines>197</Lines>
  <Paragraphs>55</Paragraphs>
  <ScaleCrop>false</ScaleCrop>
  <Company>WCU</Company>
  <LinksUpToDate>false</LinksUpToDate>
  <CharactersWithSpaces>27785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Hall</cp:lastModifiedBy>
  <cp:revision>7</cp:revision>
  <dcterms:created xsi:type="dcterms:W3CDTF">2015-05-10T22:32:00Z</dcterms:created>
  <dcterms:modified xsi:type="dcterms:W3CDTF">2015-06-04T21:21:00Z</dcterms:modified>
</cp:coreProperties>
</file>